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6CC" w14:textId="77777777" w:rsidR="00990327" w:rsidRDefault="00990327">
      <w:pPr>
        <w:ind w:left="560" w:right="440"/>
        <w:jc w:val="center"/>
        <w:rPr>
          <w:b/>
          <w:bCs/>
          <w:sz w:val="24"/>
          <w:szCs w:val="24"/>
          <w:lang w:val="en-US"/>
        </w:rPr>
      </w:pPr>
    </w:p>
    <w:p w14:paraId="66BF3E53" w14:textId="77777777" w:rsidR="00990327" w:rsidRDefault="00990327">
      <w:pPr>
        <w:ind w:left="560" w:right="440"/>
        <w:jc w:val="center"/>
        <w:rPr>
          <w:b/>
          <w:bCs/>
          <w:sz w:val="24"/>
          <w:szCs w:val="24"/>
          <w:lang w:val="en-US"/>
        </w:rPr>
      </w:pPr>
    </w:p>
    <w:p w14:paraId="56287249" w14:textId="77777777" w:rsidR="00990327" w:rsidRDefault="00990327">
      <w:pPr>
        <w:ind w:left="560" w:right="440"/>
        <w:jc w:val="center"/>
        <w:rPr>
          <w:b/>
          <w:bCs/>
          <w:sz w:val="24"/>
          <w:szCs w:val="24"/>
          <w:lang w:val="en-US"/>
        </w:rPr>
      </w:pPr>
    </w:p>
    <w:p w14:paraId="0BCBB1E8" w14:textId="77777777" w:rsidR="00990327" w:rsidRDefault="00990327">
      <w:pPr>
        <w:ind w:left="560" w:right="440"/>
        <w:jc w:val="center"/>
        <w:rPr>
          <w:b/>
          <w:bCs/>
          <w:sz w:val="24"/>
          <w:szCs w:val="24"/>
          <w:lang w:val="en-US"/>
        </w:rPr>
      </w:pPr>
    </w:p>
    <w:p w14:paraId="6DD5E1AA" w14:textId="77777777" w:rsidR="00990327" w:rsidRDefault="00990327">
      <w:pPr>
        <w:ind w:left="560" w:right="440"/>
        <w:jc w:val="center"/>
        <w:rPr>
          <w:b/>
          <w:bCs/>
          <w:sz w:val="24"/>
          <w:szCs w:val="24"/>
          <w:lang w:val="en-US"/>
        </w:rPr>
      </w:pPr>
    </w:p>
    <w:p w14:paraId="29EEC7AE" w14:textId="77777777" w:rsidR="000B170F" w:rsidRPr="00DD5203" w:rsidRDefault="000B170F" w:rsidP="007F57A8">
      <w:pPr>
        <w:pStyle w:val="JenaStandard"/>
        <w:jc w:val="center"/>
        <w:rPr>
          <w:b/>
          <w:bCs/>
          <w:sz w:val="40"/>
          <w:szCs w:val="40"/>
        </w:rPr>
      </w:pPr>
      <w:r w:rsidRPr="000B170F">
        <w:rPr>
          <w:b/>
          <w:bCs/>
          <w:sz w:val="40"/>
          <w:szCs w:val="40"/>
        </w:rPr>
        <w:t xml:space="preserve">A </w:t>
      </w:r>
      <w:proofErr w:type="spellStart"/>
      <w:r w:rsidRPr="000B170F">
        <w:rPr>
          <w:b/>
          <w:bCs/>
          <w:sz w:val="40"/>
          <w:szCs w:val="40"/>
        </w:rPr>
        <w:t>Declaração</w:t>
      </w:r>
      <w:proofErr w:type="spellEnd"/>
      <w:r w:rsidRPr="000B170F">
        <w:rPr>
          <w:b/>
          <w:bCs/>
          <w:sz w:val="40"/>
          <w:szCs w:val="40"/>
        </w:rPr>
        <w:t xml:space="preserve"> de Jena</w:t>
      </w:r>
    </w:p>
    <w:p w14:paraId="46EE102D" w14:textId="706B1E76" w:rsidR="00911F5A" w:rsidRPr="00DD5203" w:rsidRDefault="00911F5A" w:rsidP="00DD5203">
      <w:pPr>
        <w:ind w:left="560" w:right="440"/>
        <w:jc w:val="center"/>
        <w:rPr>
          <w:b/>
          <w:bCs/>
          <w:sz w:val="24"/>
          <w:szCs w:val="24"/>
          <w:lang w:val="en-US"/>
        </w:rPr>
      </w:pPr>
    </w:p>
    <w:p w14:paraId="35EF5634" w14:textId="77777777" w:rsidR="00911F5A" w:rsidRPr="00DD5203" w:rsidRDefault="00911F5A" w:rsidP="00DD5203">
      <w:pPr>
        <w:ind w:left="560" w:right="440"/>
        <w:jc w:val="center"/>
        <w:rPr>
          <w:b/>
          <w:bCs/>
          <w:sz w:val="24"/>
          <w:szCs w:val="24"/>
          <w:lang w:val="en-US"/>
        </w:rPr>
      </w:pPr>
    </w:p>
    <w:p w14:paraId="39CAEA26" w14:textId="50EE0E6E" w:rsidR="00911F5A" w:rsidRPr="000B170F" w:rsidRDefault="000B170F" w:rsidP="00DD5203">
      <w:pPr>
        <w:pStyle w:val="JenaStandard"/>
        <w:spacing w:after="120"/>
        <w:jc w:val="center"/>
        <w:rPr>
          <w:b/>
          <w:bCs/>
          <w:lang w:val="pt-PT"/>
        </w:rPr>
      </w:pPr>
      <w:r w:rsidRPr="00DD5203">
        <w:rPr>
          <w:b/>
          <w:bCs/>
          <w:lang w:val="pt-PT"/>
        </w:rPr>
        <w:t>Humanidades e Ciências Sociais para a Sustentabilidade</w:t>
      </w:r>
      <w:r w:rsidR="00A818BC" w:rsidRPr="000B170F">
        <w:rPr>
          <w:b/>
          <w:bCs/>
          <w:lang w:val="pt-PT"/>
        </w:rPr>
        <w:t>.</w:t>
      </w:r>
    </w:p>
    <w:p w14:paraId="36494BF4" w14:textId="77777777" w:rsidR="000B170F" w:rsidRPr="000B170F" w:rsidRDefault="000B170F" w:rsidP="00AB0E90">
      <w:pPr>
        <w:pStyle w:val="JenaStandard"/>
        <w:spacing w:after="120"/>
        <w:jc w:val="center"/>
        <w:rPr>
          <w:lang w:val="pt-PT"/>
        </w:rPr>
      </w:pPr>
      <w:r w:rsidRPr="00F410B7">
        <w:rPr>
          <w:lang w:val="pt-PT"/>
        </w:rPr>
        <w:t>Dimensões culturais e regionais da sustentabilidade global</w:t>
      </w:r>
    </w:p>
    <w:p w14:paraId="0F79F194" w14:textId="54356A0B" w:rsidR="00990327" w:rsidRPr="000B170F" w:rsidRDefault="00990327">
      <w:pPr>
        <w:ind w:left="560" w:right="440"/>
        <w:jc w:val="center"/>
        <w:rPr>
          <w:sz w:val="24"/>
          <w:szCs w:val="24"/>
          <w:lang w:val="pt-PT"/>
        </w:rPr>
      </w:pPr>
    </w:p>
    <w:p w14:paraId="6EA7FA85" w14:textId="77777777" w:rsidR="00990327" w:rsidRPr="000B170F" w:rsidRDefault="00990327" w:rsidP="00990327">
      <w:pPr>
        <w:spacing w:after="200"/>
        <w:ind w:left="700" w:right="440"/>
        <w:jc w:val="center"/>
        <w:rPr>
          <w:sz w:val="24"/>
          <w:szCs w:val="24"/>
          <w:lang w:val="pt-PT"/>
        </w:rPr>
      </w:pPr>
    </w:p>
    <w:p w14:paraId="446AA571" w14:textId="77777777" w:rsidR="00990327" w:rsidRPr="000B170F" w:rsidRDefault="00990327" w:rsidP="00990327">
      <w:pPr>
        <w:spacing w:after="200"/>
        <w:ind w:left="700" w:right="440"/>
        <w:jc w:val="center"/>
        <w:rPr>
          <w:sz w:val="24"/>
          <w:szCs w:val="24"/>
          <w:lang w:val="pt-PT"/>
        </w:rPr>
      </w:pPr>
    </w:p>
    <w:p w14:paraId="20321971" w14:textId="77777777" w:rsidR="00990327" w:rsidRPr="000B170F" w:rsidRDefault="00990327">
      <w:pPr>
        <w:ind w:left="560" w:right="440"/>
        <w:jc w:val="center"/>
        <w:rPr>
          <w:sz w:val="24"/>
          <w:szCs w:val="24"/>
          <w:lang w:val="pt-PT"/>
        </w:rPr>
      </w:pPr>
    </w:p>
    <w:p w14:paraId="388584CE" w14:textId="2E2074FD" w:rsidR="00990327" w:rsidRPr="000B170F" w:rsidRDefault="00990327">
      <w:pPr>
        <w:spacing w:line="240" w:lineRule="auto"/>
        <w:rPr>
          <w:b/>
          <w:bCs/>
          <w:sz w:val="24"/>
          <w:szCs w:val="24"/>
          <w:lang w:val="pt-PT"/>
        </w:rPr>
      </w:pPr>
      <w:r w:rsidRPr="000B170F">
        <w:rPr>
          <w:b/>
          <w:bCs/>
          <w:sz w:val="24"/>
          <w:szCs w:val="24"/>
          <w:lang w:val="pt-PT"/>
        </w:rPr>
        <w:br w:type="page"/>
      </w:r>
    </w:p>
    <w:p w14:paraId="3F9CDB3A" w14:textId="446EA5CF" w:rsidR="004C2C86" w:rsidRPr="004C2C86" w:rsidRDefault="004C2C86" w:rsidP="004113C0">
      <w:pPr>
        <w:pStyle w:val="JenaStandard"/>
        <w:rPr>
          <w:lang w:val="pt-PT"/>
        </w:rPr>
      </w:pPr>
      <w:r w:rsidRPr="00DB6F57">
        <w:rPr>
          <w:lang w:val="pt-PT"/>
        </w:rPr>
        <w:t>Nós, participantes da conferência sobre "Humanidades e Ciências Sociais para a Sustentabilidade" (21 a 22 de outubro de 2020), organiz</w:t>
      </w:r>
      <w:r>
        <w:rPr>
          <w:lang w:val="pt-PT"/>
        </w:rPr>
        <w:t>ada</w:t>
      </w:r>
      <w:r w:rsidRPr="00DB6F57">
        <w:rPr>
          <w:lang w:val="pt-PT"/>
        </w:rPr>
        <w:t xml:space="preserve"> em parceria com as Comissões Canadiana e Alemã da UNESCO, o Conselho Internacional </w:t>
      </w:r>
      <w:r>
        <w:rPr>
          <w:lang w:val="pt-PT"/>
        </w:rPr>
        <w:t>de</w:t>
      </w:r>
      <w:r w:rsidRPr="00DB6F57">
        <w:rPr>
          <w:lang w:val="pt-PT"/>
        </w:rPr>
        <w:t xml:space="preserve"> Filosofia e</w:t>
      </w:r>
      <w:r>
        <w:rPr>
          <w:lang w:val="pt-PT"/>
        </w:rPr>
        <w:tab/>
      </w:r>
      <w:r w:rsidRPr="00DB6F57">
        <w:rPr>
          <w:lang w:val="pt-PT"/>
        </w:rPr>
        <w:t xml:space="preserve"> Ciências Humanas, o Conselho de Investigação de Ciências Sociais e Humanidades do Canadá, a Academia Mundial de Arte &amp; Ciência, o Clube de Roma,  a Academia </w:t>
      </w:r>
      <w:proofErr w:type="spellStart"/>
      <w:r w:rsidRPr="00DB6F57">
        <w:rPr>
          <w:lang w:val="pt-PT"/>
        </w:rPr>
        <w:t>Europaea</w:t>
      </w:r>
      <w:proofErr w:type="spellEnd"/>
      <w:r w:rsidRPr="00DB6F57">
        <w:rPr>
          <w:lang w:val="pt-PT"/>
        </w:rPr>
        <w:t xml:space="preserve"> e a União Geográfica Internacional</w:t>
      </w:r>
      <w:r>
        <w:rPr>
          <w:lang w:val="pt-PT"/>
        </w:rPr>
        <w:t>,</w:t>
      </w:r>
      <w:r w:rsidRPr="00DB6F57">
        <w:rPr>
          <w:lang w:val="pt-PT"/>
        </w:rPr>
        <w:t xml:space="preserve"> tendo considerado que o mundo está muito perto da última oportunidade de alcançar os Objetivos de Desenvolvimento Sustentável</w:t>
      </w:r>
      <w:r>
        <w:rPr>
          <w:lang w:val="pt-PT"/>
        </w:rPr>
        <w:t>,</w:t>
      </w:r>
      <w:r w:rsidRPr="00DB6F57">
        <w:rPr>
          <w:lang w:val="pt-PT"/>
        </w:rPr>
        <w:t xml:space="preserve"> amplamente acordados </w:t>
      </w:r>
      <w:r>
        <w:rPr>
          <w:lang w:val="pt-PT"/>
        </w:rPr>
        <w:softHyphen/>
      </w:r>
    </w:p>
    <w:p w14:paraId="25625530" w14:textId="77777777" w:rsidR="004C2C86" w:rsidRPr="004C2C86" w:rsidRDefault="004C2C86" w:rsidP="004C2C86">
      <w:pPr>
        <w:pStyle w:val="JenaStandard"/>
        <w:rPr>
          <w:lang w:val="pt-PT"/>
        </w:rPr>
      </w:pPr>
    </w:p>
    <w:p w14:paraId="1439F79F" w14:textId="77777777" w:rsidR="00911F5A" w:rsidRPr="004C2C86" w:rsidRDefault="00911F5A">
      <w:pPr>
        <w:rPr>
          <w:sz w:val="24"/>
          <w:szCs w:val="24"/>
          <w:lang w:val="pt-PT"/>
        </w:rPr>
      </w:pPr>
    </w:p>
    <w:p w14:paraId="2CCF804A" w14:textId="75ACB3E9" w:rsidR="004C2C86" w:rsidRPr="00DB6F57" w:rsidRDefault="004C2C86" w:rsidP="00DB0397">
      <w:pPr>
        <w:pStyle w:val="JenaStandard"/>
      </w:pPr>
      <w:r w:rsidRPr="00DB6F57">
        <w:rPr>
          <w:lang w:val="pt-PT"/>
        </w:rPr>
        <w:t>Declara</w:t>
      </w:r>
      <w:r>
        <w:rPr>
          <w:lang w:val="pt-PT"/>
        </w:rPr>
        <w:t>mos</w:t>
      </w:r>
      <w:r w:rsidRPr="00DB6F57">
        <w:rPr>
          <w:lang w:val="pt-PT"/>
        </w:rPr>
        <w:t xml:space="preserve"> que:</w:t>
      </w:r>
    </w:p>
    <w:p w14:paraId="5A00A74C" w14:textId="77777777" w:rsidR="00911F5A" w:rsidRPr="00DB6F57" w:rsidRDefault="00911F5A">
      <w:pPr>
        <w:rPr>
          <w:sz w:val="24"/>
          <w:szCs w:val="24"/>
          <w:lang w:val="en-US"/>
        </w:rPr>
      </w:pPr>
    </w:p>
    <w:p w14:paraId="1F220767" w14:textId="06DF24CB" w:rsidR="007C75FD" w:rsidRPr="007C75FD" w:rsidRDefault="007C75FD" w:rsidP="00221CA8">
      <w:pPr>
        <w:pStyle w:val="JenaAufzhlung"/>
        <w:rPr>
          <w:lang w:val="pt-PT"/>
        </w:rPr>
      </w:pPr>
      <w:r w:rsidRPr="00DB6F57">
        <w:rPr>
          <w:lang w:val="pt-PT"/>
        </w:rPr>
        <w:t xml:space="preserve">Acelerar os progressos no sentido de alcançar os Objetivos de Desenvolvimento Sustentável e implementar com sucesso a "Década de Ação" da ONU, exige uma </w:t>
      </w:r>
      <w:r>
        <w:rPr>
          <w:lang w:val="pt-PT"/>
        </w:rPr>
        <w:t>transição</w:t>
      </w:r>
      <w:r w:rsidRPr="00DB6F57">
        <w:rPr>
          <w:lang w:val="pt-PT"/>
        </w:rPr>
        <w:t xml:space="preserve"> d</w:t>
      </w:r>
      <w:r>
        <w:rPr>
          <w:lang w:val="pt-PT"/>
        </w:rPr>
        <w:t>a</w:t>
      </w:r>
      <w:r w:rsidRPr="00DB6F57">
        <w:rPr>
          <w:lang w:val="pt-PT"/>
        </w:rPr>
        <w:t xml:space="preserve"> conversação sobre sustentabilidade </w:t>
      </w:r>
      <w:r>
        <w:rPr>
          <w:lang w:val="pt-PT"/>
        </w:rPr>
        <w:t>a vivência da sustentabilidade</w:t>
      </w:r>
      <w:r w:rsidRPr="00DB6F57">
        <w:rPr>
          <w:lang w:val="pt-PT"/>
        </w:rPr>
        <w:t>. Esta</w:t>
      </w:r>
      <w:r>
        <w:rPr>
          <w:lang w:val="pt-PT"/>
        </w:rPr>
        <w:t xml:space="preserve"> </w:t>
      </w:r>
      <w:r w:rsidRPr="00DB6F57">
        <w:rPr>
          <w:lang w:val="pt-PT"/>
        </w:rPr>
        <w:t xml:space="preserve">mudança implica a necessidade </w:t>
      </w:r>
      <w:r>
        <w:rPr>
          <w:lang w:val="pt-PT"/>
        </w:rPr>
        <w:t xml:space="preserve">de focar em especial </w:t>
      </w:r>
      <w:r w:rsidRPr="00DB6F57">
        <w:rPr>
          <w:lang w:val="pt-PT"/>
        </w:rPr>
        <w:t xml:space="preserve">as práticas quotidianas das pessoas. Isto inclui o desenvolvimento de políticas que </w:t>
      </w:r>
      <w:r w:rsidRPr="00691647">
        <w:rPr>
          <w:lang w:val="pt-PT"/>
        </w:rPr>
        <w:t>permitam,</w:t>
      </w:r>
      <w:r>
        <w:rPr>
          <w:lang w:val="pt-PT"/>
        </w:rPr>
        <w:t xml:space="preserve"> </w:t>
      </w:r>
      <w:r w:rsidRPr="005B2B25">
        <w:rPr>
          <w:lang w:val="pt-PT"/>
        </w:rPr>
        <w:t>promov</w:t>
      </w:r>
      <w:r>
        <w:rPr>
          <w:lang w:val="pt-PT"/>
        </w:rPr>
        <w:t>am e apoiem uma mudança radical</w:t>
      </w:r>
      <w:r w:rsidRPr="00DB6F57">
        <w:rPr>
          <w:lang w:val="pt-PT"/>
        </w:rPr>
        <w:t xml:space="preserve"> nas ações quotidianas dos povos.</w:t>
      </w:r>
    </w:p>
    <w:p w14:paraId="772E45AF" w14:textId="36FE7E79" w:rsidR="00723679" w:rsidRPr="00ED7D86" w:rsidRDefault="00723679" w:rsidP="00723679">
      <w:pPr>
        <w:pStyle w:val="JenaAufzhlung"/>
        <w:rPr>
          <w:lang w:val="pt-PT"/>
        </w:rPr>
      </w:pPr>
      <w:r w:rsidRPr="00723679">
        <w:rPr>
          <w:lang w:val="pt-PT"/>
        </w:rPr>
        <w:t>Muitas políticas de sustentabilidade provêm de uma dicotomia en</w:t>
      </w:r>
      <w:r>
        <w:rPr>
          <w:lang w:val="pt-PT"/>
        </w:rPr>
        <w:t>tre a</w:t>
      </w:r>
      <w:r w:rsidRPr="00723679">
        <w:rPr>
          <w:lang w:val="pt-PT"/>
        </w:rPr>
        <w:t xml:space="preserve"> natureza </w:t>
      </w:r>
      <w:r>
        <w:rPr>
          <w:lang w:val="pt-PT"/>
        </w:rPr>
        <w:t xml:space="preserve">e a </w:t>
      </w:r>
      <w:r w:rsidRPr="00723679">
        <w:rPr>
          <w:lang w:val="pt-PT"/>
        </w:rPr>
        <w:t>human</w:t>
      </w:r>
      <w:r>
        <w:rPr>
          <w:lang w:val="pt-PT"/>
        </w:rPr>
        <w:t>idade</w:t>
      </w:r>
      <w:r w:rsidRPr="00723679">
        <w:rPr>
          <w:lang w:val="pt-PT"/>
        </w:rPr>
        <w:t>, compreendendo a natureza como o ambiente envolvente da humanidade. No entant</w:t>
      </w:r>
      <w:r>
        <w:rPr>
          <w:lang w:val="pt-PT"/>
        </w:rPr>
        <w:t>o,</w:t>
      </w:r>
      <w:r w:rsidRPr="00723679">
        <w:rPr>
          <w:lang w:val="pt-PT"/>
        </w:rPr>
        <w:t xml:space="preserve"> com o nosso corpo somos</w:t>
      </w:r>
      <w:r>
        <w:rPr>
          <w:lang w:val="pt-PT"/>
        </w:rPr>
        <w:t>,</w:t>
      </w:r>
      <w:r w:rsidRPr="00723679">
        <w:rPr>
          <w:lang w:val="pt-PT"/>
        </w:rPr>
        <w:t xml:space="preserve"> nós próprios</w:t>
      </w:r>
      <w:r>
        <w:rPr>
          <w:lang w:val="pt-PT"/>
        </w:rPr>
        <w:t>,</w:t>
      </w:r>
      <w:r w:rsidRPr="00723679">
        <w:rPr>
          <w:lang w:val="pt-PT"/>
        </w:rPr>
        <w:t xml:space="preserve"> uma parte integrante da natureza, e também o incorporamos nas nossas práticas de formas específicas, dependendo do que estamos a fazer. </w:t>
      </w:r>
      <w:r w:rsidRPr="00ED7D86">
        <w:rPr>
          <w:lang w:val="pt-PT"/>
        </w:rPr>
        <w:t>Esta premissa</w:t>
      </w:r>
      <w:r w:rsidR="00ED7D86" w:rsidRPr="00ED7D86">
        <w:rPr>
          <w:lang w:val="pt-PT"/>
        </w:rPr>
        <w:t xml:space="preserve"> </w:t>
      </w:r>
      <w:r w:rsidRPr="00ED7D86">
        <w:rPr>
          <w:lang w:val="pt-PT"/>
        </w:rPr>
        <w:t>inverte a perspetiva sobre a sustentabilidade</w:t>
      </w:r>
      <w:r w:rsidR="00ED7D86">
        <w:rPr>
          <w:lang w:val="pt-PT"/>
        </w:rPr>
        <w:t xml:space="preserve">, </w:t>
      </w:r>
      <w:r w:rsidRPr="00ED7D86">
        <w:rPr>
          <w:lang w:val="pt-PT"/>
        </w:rPr>
        <w:t xml:space="preserve">de uma oposição natureza-sociedade </w:t>
      </w:r>
      <w:r w:rsidR="00ED7D86">
        <w:rPr>
          <w:lang w:val="pt-PT"/>
        </w:rPr>
        <w:t>par</w:t>
      </w:r>
      <w:r w:rsidRPr="00ED7D86">
        <w:rPr>
          <w:lang w:val="pt-PT"/>
        </w:rPr>
        <w:t xml:space="preserve">a uma relação interdependente </w:t>
      </w:r>
      <w:r w:rsidR="00ED7D86">
        <w:rPr>
          <w:lang w:val="pt-PT"/>
        </w:rPr>
        <w:t>sociedade-natureza</w:t>
      </w:r>
      <w:r w:rsidRPr="00ED7D86">
        <w:rPr>
          <w:lang w:val="pt-PT"/>
        </w:rPr>
        <w:t>.</w:t>
      </w:r>
    </w:p>
    <w:p w14:paraId="49AA534D" w14:textId="633453FA" w:rsidR="00911F5A" w:rsidRPr="006D3AE9" w:rsidRDefault="006D3AE9" w:rsidP="00BE04FE">
      <w:pPr>
        <w:pStyle w:val="JenaAufzhlung"/>
      </w:pPr>
      <w:r w:rsidRPr="00BE04FE">
        <w:rPr>
          <w:lang w:val="pt-PT"/>
        </w:rPr>
        <w:t xml:space="preserve">A maioria das crises atuais encontra as suas raízes em consequências não intencionais, muitas vezes previsíveis e problemáticas, de ações humanas que são, em última análise, de importância global. </w:t>
      </w:r>
      <w:proofErr w:type="spellStart"/>
      <w:r w:rsidRPr="006D3AE9">
        <w:t>Isto</w:t>
      </w:r>
      <w:proofErr w:type="spellEnd"/>
      <w:r w:rsidRPr="006D3AE9">
        <w:t xml:space="preserve"> </w:t>
      </w:r>
      <w:proofErr w:type="spellStart"/>
      <w:r w:rsidRPr="006D3AE9">
        <w:t>implica</w:t>
      </w:r>
      <w:proofErr w:type="spellEnd"/>
      <w:r w:rsidRPr="006D3AE9">
        <w:t xml:space="preserve"> a </w:t>
      </w:r>
      <w:proofErr w:type="spellStart"/>
      <w:r w:rsidRPr="006D3AE9">
        <w:t>necessidade</w:t>
      </w:r>
      <w:proofErr w:type="spellEnd"/>
      <w:r w:rsidRPr="006D3AE9">
        <w:t xml:space="preserve"> de enquadrar a crise como </w:t>
      </w:r>
      <w:r w:rsidR="00BE04FE">
        <w:t>sendo em primeiro lugar u</w:t>
      </w:r>
      <w:r w:rsidRPr="006D3AE9">
        <w:t>ma questão social e não puramente ambiental, e de expandir aquilo que se entende ser a sua base de conhecimento.</w:t>
      </w:r>
    </w:p>
    <w:p w14:paraId="6A48C94A" w14:textId="41B533EA" w:rsidR="00BE04FE" w:rsidRPr="00BE04FE" w:rsidRDefault="00BE04FE" w:rsidP="00BE04FE">
      <w:pPr>
        <w:pStyle w:val="JenaAufzhlung"/>
      </w:pPr>
      <w:r w:rsidRPr="00B304E9">
        <w:rPr>
          <w:lang w:val="pt-PT"/>
        </w:rPr>
        <w:t xml:space="preserve">O estabelecimento de formas de vida sustentáveis a longo prazo requer o reconhecimento das práticas do dia-a-dia como principais motores da transformação. </w:t>
      </w:r>
      <w:proofErr w:type="spellStart"/>
      <w:r w:rsidRPr="00DB6F57">
        <w:t>Isto</w:t>
      </w:r>
      <w:proofErr w:type="spellEnd"/>
      <w:r w:rsidRPr="00DB6F57">
        <w:t xml:space="preserve"> </w:t>
      </w:r>
      <w:proofErr w:type="spellStart"/>
      <w:r w:rsidRPr="00DB6F57">
        <w:t>exige</w:t>
      </w:r>
      <w:proofErr w:type="spellEnd"/>
      <w:r w:rsidRPr="00DB6F57">
        <w:t xml:space="preserve"> o </w:t>
      </w:r>
      <w:proofErr w:type="spellStart"/>
      <w:r w:rsidRPr="00DB6F57">
        <w:t>respeito</w:t>
      </w:r>
      <w:proofErr w:type="spellEnd"/>
      <w:r w:rsidRPr="00DB6F57">
        <w:t xml:space="preserve"> da diversidade cultural, social e regional dessas práticas, bem como </w:t>
      </w:r>
      <w:r w:rsidRPr="003A5655">
        <w:t>experiências passadas de adaptação.</w:t>
      </w:r>
      <w:r w:rsidRPr="00DB6F57">
        <w:t xml:space="preserve"> Neste contexto, as ciências sociais e as humanidades devem desempenhar um papel central na </w:t>
      </w:r>
      <w:r>
        <w:t>estruturação</w:t>
      </w:r>
      <w:r w:rsidRPr="00DB6F57">
        <w:t xml:space="preserve"> de políticas de sustentabilidade.</w:t>
      </w:r>
    </w:p>
    <w:p w14:paraId="30E53F1E" w14:textId="11DC4619" w:rsidR="00B304E9" w:rsidRPr="00B304E9" w:rsidRDefault="00B304E9" w:rsidP="00B304E9">
      <w:pPr>
        <w:pStyle w:val="JenaAufzhlung"/>
        <w:rPr>
          <w:lang w:val="pt-PT"/>
        </w:rPr>
      </w:pPr>
      <w:r w:rsidRPr="00DB6F57">
        <w:rPr>
          <w:lang w:val="pt-PT"/>
        </w:rPr>
        <w:t xml:space="preserve">As transformações </w:t>
      </w:r>
      <w:r w:rsidR="00AC63F0">
        <w:rPr>
          <w:lang w:val="pt-PT"/>
        </w:rPr>
        <w:t>no sentido de</w:t>
      </w:r>
      <w:r w:rsidRPr="00DB6F57">
        <w:rPr>
          <w:lang w:val="pt-PT"/>
        </w:rPr>
        <w:t xml:space="preserve"> viver de forma sustentável serão amplamente aceites se forem desenvolvidas p</w:t>
      </w:r>
      <w:r>
        <w:rPr>
          <w:lang w:val="pt-PT"/>
        </w:rPr>
        <w:t>elas</w:t>
      </w:r>
      <w:r w:rsidRPr="00DB6F57">
        <w:rPr>
          <w:lang w:val="pt-PT"/>
        </w:rPr>
        <w:t xml:space="preserve"> pessoas, </w:t>
      </w:r>
      <w:r>
        <w:rPr>
          <w:lang w:val="pt-PT"/>
        </w:rPr>
        <w:t xml:space="preserve">por </w:t>
      </w:r>
      <w:r w:rsidRPr="00DB6F57">
        <w:rPr>
          <w:lang w:val="pt-PT"/>
        </w:rPr>
        <w:t xml:space="preserve">partes interessadas específicas e </w:t>
      </w:r>
      <w:r>
        <w:rPr>
          <w:lang w:val="pt-PT"/>
        </w:rPr>
        <w:t xml:space="preserve">por </w:t>
      </w:r>
      <w:r w:rsidRPr="00DB6F57">
        <w:rPr>
          <w:lang w:val="pt-PT"/>
        </w:rPr>
        <w:t>decisores políticos a todos os níveis, trabalhando em conjunto com peritos académicos e cientistas. Isto implica uma mudança radical de paradigma</w:t>
      </w:r>
      <w:r w:rsidR="00AC63F0">
        <w:rPr>
          <w:lang w:val="pt-PT"/>
        </w:rPr>
        <w:t xml:space="preserve">, </w:t>
      </w:r>
      <w:r w:rsidRPr="00DB6F57">
        <w:rPr>
          <w:lang w:val="pt-PT"/>
        </w:rPr>
        <w:t>para longe de estratégias</w:t>
      </w:r>
      <w:r w:rsidR="00AC63F0">
        <w:rPr>
          <w:lang w:val="pt-PT"/>
        </w:rPr>
        <w:t xml:space="preserve"> em que “uma medida serve para todos”</w:t>
      </w:r>
      <w:r w:rsidRPr="00DB6F57">
        <w:rPr>
          <w:lang w:val="pt-PT"/>
        </w:rPr>
        <w:t xml:space="preserve"> </w:t>
      </w:r>
      <w:r w:rsidR="00AC63F0">
        <w:rPr>
          <w:lang w:val="pt-PT"/>
        </w:rPr>
        <w:t xml:space="preserve">impostas </w:t>
      </w:r>
      <w:r w:rsidRPr="00DB6F57">
        <w:rPr>
          <w:lang w:val="pt-PT"/>
        </w:rPr>
        <w:t>de cima para baixo</w:t>
      </w:r>
      <w:r w:rsidR="00AC63F0">
        <w:rPr>
          <w:lang w:val="pt-PT"/>
        </w:rPr>
        <w:t>, na direção de</w:t>
      </w:r>
      <w:r w:rsidRPr="00DB6F57">
        <w:rPr>
          <w:lang w:val="pt-PT"/>
        </w:rPr>
        <w:t xml:space="preserve"> abordagens</w:t>
      </w:r>
      <w:r w:rsidR="00AC63F0">
        <w:rPr>
          <w:lang w:val="pt-PT"/>
        </w:rPr>
        <w:t xml:space="preserve"> adaptadas a contextos específicos</w:t>
      </w:r>
      <w:r w:rsidRPr="00B304E9">
        <w:rPr>
          <w:lang w:val="pt-PT"/>
        </w:rPr>
        <w:t>.</w:t>
      </w:r>
    </w:p>
    <w:p w14:paraId="2A484491" w14:textId="37614BF5" w:rsidR="00AC63F0" w:rsidRPr="00AC63F0" w:rsidRDefault="00AC63F0" w:rsidP="00221CA8">
      <w:pPr>
        <w:pStyle w:val="JenaAufzhlung"/>
        <w:rPr>
          <w:lang w:val="pt-PT"/>
        </w:rPr>
      </w:pPr>
      <w:r w:rsidRPr="00DB6F57">
        <w:rPr>
          <w:lang w:val="pt-PT"/>
        </w:rPr>
        <w:t>As dimensões culturais, sociais e naturais das práticas quotidianas estão todas inerentemente ligadas</w:t>
      </w:r>
      <w:r w:rsidR="006D6583">
        <w:rPr>
          <w:lang w:val="pt-PT"/>
        </w:rPr>
        <w:t xml:space="preserve"> entre si</w:t>
      </w:r>
      <w:r w:rsidRPr="00DB6F57">
        <w:rPr>
          <w:lang w:val="pt-PT"/>
        </w:rPr>
        <w:t xml:space="preserve">, localmente incorporadas e globalmente interrelacionadas de formas específicas. </w:t>
      </w:r>
      <w:r w:rsidR="006D6583">
        <w:rPr>
          <w:lang w:val="pt-PT"/>
        </w:rPr>
        <w:t xml:space="preserve">A compreensão desta realidade </w:t>
      </w:r>
      <w:r>
        <w:rPr>
          <w:lang w:val="pt-PT"/>
        </w:rPr>
        <w:t xml:space="preserve">requer </w:t>
      </w:r>
      <w:r w:rsidR="006D6583">
        <w:rPr>
          <w:lang w:val="pt-PT"/>
        </w:rPr>
        <w:t>investigações</w:t>
      </w:r>
      <w:r>
        <w:rPr>
          <w:lang w:val="pt-PT"/>
        </w:rPr>
        <w:t xml:space="preserve"> que transcend</w:t>
      </w:r>
      <w:r w:rsidR="006D6583">
        <w:rPr>
          <w:lang w:val="pt-PT"/>
        </w:rPr>
        <w:t>am</w:t>
      </w:r>
      <w:r>
        <w:rPr>
          <w:lang w:val="pt-PT"/>
        </w:rPr>
        <w:t xml:space="preserve"> </w:t>
      </w:r>
      <w:r w:rsidRPr="00DB6F57">
        <w:rPr>
          <w:lang w:val="pt-PT"/>
        </w:rPr>
        <w:t>silos disciplinares</w:t>
      </w:r>
      <w:r w:rsidR="006D6583">
        <w:rPr>
          <w:lang w:val="pt-PT"/>
        </w:rPr>
        <w:t>, sem deixarem de beneficiar</w:t>
      </w:r>
      <w:r w:rsidRPr="00DB6F57">
        <w:rPr>
          <w:lang w:val="pt-PT"/>
        </w:rPr>
        <w:t xml:space="preserve"> das descobertas de cada disciplina, e é apoiado por novas formas de organização d</w:t>
      </w:r>
      <w:r w:rsidR="006D6583">
        <w:rPr>
          <w:lang w:val="pt-PT"/>
        </w:rPr>
        <w:t>a</w:t>
      </w:r>
      <w:r w:rsidRPr="00DB6F57">
        <w:rPr>
          <w:lang w:val="pt-PT"/>
        </w:rPr>
        <w:t xml:space="preserve"> pesquisa</w:t>
      </w:r>
      <w:r w:rsidRPr="00AC63F0">
        <w:rPr>
          <w:lang w:val="pt-PT"/>
        </w:rPr>
        <w:t>.</w:t>
      </w:r>
    </w:p>
    <w:p w14:paraId="1C5456E9" w14:textId="7DDBC731" w:rsidR="006D6583" w:rsidRPr="006D6583" w:rsidRDefault="006D6583" w:rsidP="00221CA8">
      <w:pPr>
        <w:pStyle w:val="JenaAufzhlung"/>
        <w:rPr>
          <w:lang w:val="pt-PT"/>
        </w:rPr>
      </w:pPr>
      <w:r w:rsidRPr="00AC63F0">
        <w:rPr>
          <w:lang w:val="pt-PT"/>
        </w:rPr>
        <w:t xml:space="preserve">Uma investigação transdisciplinar genuína deve fornecer informações e </w:t>
      </w:r>
      <w:r>
        <w:rPr>
          <w:lang w:val="pt-PT"/>
        </w:rPr>
        <w:t>interpretações</w:t>
      </w:r>
      <w:r w:rsidRPr="00AC63F0">
        <w:rPr>
          <w:lang w:val="pt-PT"/>
        </w:rPr>
        <w:t xml:space="preserve"> de forma acessível e facilitar a produção </w:t>
      </w:r>
      <w:r>
        <w:rPr>
          <w:lang w:val="pt-PT"/>
        </w:rPr>
        <w:t xml:space="preserve">participativa </w:t>
      </w:r>
      <w:r w:rsidRPr="00AC63F0">
        <w:rPr>
          <w:lang w:val="pt-PT"/>
        </w:rPr>
        <w:t xml:space="preserve">de conhecimentos. </w:t>
      </w:r>
      <w:r w:rsidRPr="00DB6F57">
        <w:rPr>
          <w:lang w:val="pt-PT"/>
        </w:rPr>
        <w:t xml:space="preserve">Isto requer o apoio </w:t>
      </w:r>
      <w:r>
        <w:rPr>
          <w:lang w:val="pt-PT"/>
        </w:rPr>
        <w:t>a</w:t>
      </w:r>
      <w:r w:rsidRPr="00DB6F57">
        <w:rPr>
          <w:lang w:val="pt-PT"/>
        </w:rPr>
        <w:t xml:space="preserve"> movimentos de baixo para cima entre comunidades relevantes, permitindo-lhes oferecer contribuições eficazes e </w:t>
      </w:r>
      <w:r>
        <w:rPr>
          <w:lang w:val="pt-PT"/>
        </w:rPr>
        <w:t>agir</w:t>
      </w:r>
      <w:r>
        <w:rPr>
          <w:lang w:val="pt-PT"/>
        </w:rPr>
        <w:softHyphen/>
      </w:r>
      <w:r w:rsidRPr="006D6583">
        <w:rPr>
          <w:lang w:val="pt-PT"/>
        </w:rPr>
        <w:t>.</w:t>
      </w:r>
    </w:p>
    <w:p w14:paraId="754D3BEA" w14:textId="03FC171F" w:rsidR="00093633" w:rsidRPr="00093633" w:rsidRDefault="00093633" w:rsidP="00221CA8">
      <w:pPr>
        <w:pStyle w:val="JenaAufzhlung"/>
        <w:rPr>
          <w:lang w:val="pt-PT"/>
        </w:rPr>
      </w:pPr>
      <w:r w:rsidRPr="00DB6F57">
        <w:rPr>
          <w:lang w:val="pt-PT"/>
        </w:rPr>
        <w:t>Uma profunda transformação social entre gerações</w:t>
      </w:r>
      <w:r>
        <w:rPr>
          <w:lang w:val="pt-PT"/>
        </w:rPr>
        <w:t xml:space="preserve"> exige que os</w:t>
      </w:r>
      <w:r w:rsidRPr="00DB6F57">
        <w:rPr>
          <w:lang w:val="pt-PT"/>
        </w:rPr>
        <w:t xml:space="preserve"> jovens estejam especialmente envolvidos nesta mudança</w:t>
      </w:r>
      <w:r>
        <w:rPr>
          <w:lang w:val="pt-PT"/>
        </w:rPr>
        <w:t>,</w:t>
      </w:r>
      <w:r w:rsidRPr="00DB6F57">
        <w:rPr>
          <w:lang w:val="pt-PT"/>
        </w:rPr>
        <w:t xml:space="preserve"> desde o início. Isto exige que tenham acesso a informação e educação</w:t>
      </w:r>
      <w:r>
        <w:rPr>
          <w:lang w:val="pt-PT"/>
        </w:rPr>
        <w:t xml:space="preserve"> robustas, ao envolvimento</w:t>
      </w:r>
      <w:r w:rsidRPr="00DB6F57">
        <w:rPr>
          <w:lang w:val="pt-PT"/>
        </w:rPr>
        <w:t xml:space="preserve"> cívico,</w:t>
      </w:r>
      <w:r>
        <w:rPr>
          <w:lang w:val="pt-PT"/>
        </w:rPr>
        <w:t xml:space="preserve"> </w:t>
      </w:r>
      <w:r w:rsidRPr="00DB6F57">
        <w:rPr>
          <w:lang w:val="pt-PT"/>
        </w:rPr>
        <w:t xml:space="preserve">bem como </w:t>
      </w:r>
      <w:r>
        <w:rPr>
          <w:lang w:val="pt-PT"/>
        </w:rPr>
        <w:t xml:space="preserve">à </w:t>
      </w:r>
      <w:r w:rsidRPr="00DB6F57">
        <w:rPr>
          <w:lang w:val="pt-PT"/>
        </w:rPr>
        <w:t>participação política</w:t>
      </w:r>
      <w:r w:rsidRPr="00093633">
        <w:rPr>
          <w:lang w:val="pt-PT"/>
        </w:rPr>
        <w:t>.</w:t>
      </w:r>
    </w:p>
    <w:p w14:paraId="0DF0CA7F" w14:textId="65985ED3" w:rsidR="00093633" w:rsidRPr="00093633" w:rsidRDefault="00093633" w:rsidP="00221CA8">
      <w:pPr>
        <w:pStyle w:val="JenaAufzhlung"/>
        <w:rPr>
          <w:lang w:val="pt-PT"/>
        </w:rPr>
      </w:pPr>
      <w:r w:rsidRPr="00DB6F57">
        <w:rPr>
          <w:lang w:val="pt-PT"/>
        </w:rPr>
        <w:t>Para estabelecer formas</w:t>
      </w:r>
      <w:r w:rsidRPr="00093633">
        <w:rPr>
          <w:lang w:val="pt-PT"/>
        </w:rPr>
        <w:t xml:space="preserve"> </w:t>
      </w:r>
      <w:r w:rsidRPr="00DB6F57">
        <w:rPr>
          <w:lang w:val="pt-PT"/>
        </w:rPr>
        <w:t>diversas</w:t>
      </w:r>
      <w:r>
        <w:rPr>
          <w:lang w:val="pt-PT"/>
        </w:rPr>
        <w:t xml:space="preserve">, </w:t>
      </w:r>
      <w:r w:rsidRPr="00DB6F57">
        <w:rPr>
          <w:lang w:val="pt-PT"/>
        </w:rPr>
        <w:t>culturais e regionais</w:t>
      </w:r>
      <w:r>
        <w:rPr>
          <w:lang w:val="pt-PT"/>
        </w:rPr>
        <w:t xml:space="preserve">, </w:t>
      </w:r>
      <w:r>
        <w:rPr>
          <w:lang w:val="pt-PT"/>
        </w:rPr>
        <w:t>de viver</w:t>
      </w:r>
      <w:r w:rsidRPr="00DB6F57">
        <w:rPr>
          <w:lang w:val="pt-PT"/>
        </w:rPr>
        <w:t xml:space="preserve"> de forma sustentável, a criatividade e uma nova estética são necessárias. A forma como fazemos as coisas depende muito do que significam para nós, </w:t>
      </w:r>
      <w:r>
        <w:rPr>
          <w:lang w:val="pt-PT"/>
        </w:rPr>
        <w:t xml:space="preserve">de </w:t>
      </w:r>
      <w:r w:rsidRPr="00DB6F57">
        <w:rPr>
          <w:lang w:val="pt-PT"/>
        </w:rPr>
        <w:t>como vemos o mundo e o nosso lugar nele. As artes</w:t>
      </w:r>
      <w:r>
        <w:rPr>
          <w:lang w:val="pt-PT"/>
        </w:rPr>
        <w:t>,</w:t>
      </w:r>
      <w:r w:rsidRPr="00DB6F57">
        <w:rPr>
          <w:lang w:val="pt-PT"/>
        </w:rPr>
        <w:t xml:space="preserve"> em todas as suas formas, juntamente com as humanidades e as ciências sociais</w:t>
      </w:r>
      <w:r>
        <w:rPr>
          <w:lang w:val="pt-PT"/>
        </w:rPr>
        <w:t>,</w:t>
      </w:r>
      <w:r w:rsidRPr="00DB6F57">
        <w:rPr>
          <w:lang w:val="pt-PT"/>
        </w:rPr>
        <w:t xml:space="preserve"> são cruciais para expandir mentalidades, proporcionando novas perspetivas sobre</w:t>
      </w:r>
      <w:r>
        <w:rPr>
          <w:lang w:val="pt-PT"/>
        </w:rPr>
        <w:t xml:space="preserve"> as</w:t>
      </w:r>
      <w:r w:rsidRPr="00DB6F57">
        <w:rPr>
          <w:lang w:val="pt-PT"/>
        </w:rPr>
        <w:t xml:space="preserve"> formas de vida. Isto permitirá que a humanidade passe da era da extração para culturas de regeneração, chegue aos ODS com maior rapidez e profundidade e garanta </w:t>
      </w:r>
      <w:r>
        <w:rPr>
          <w:lang w:val="pt-PT"/>
        </w:rPr>
        <w:t>um</w:t>
      </w:r>
      <w:r w:rsidRPr="00DB6F57">
        <w:rPr>
          <w:lang w:val="pt-PT"/>
        </w:rPr>
        <w:t xml:space="preserve"> sucesso mensurável</w:t>
      </w:r>
      <w:r w:rsidRPr="00093633">
        <w:rPr>
          <w:lang w:val="pt-PT"/>
        </w:rPr>
        <w:t>.</w:t>
      </w:r>
    </w:p>
    <w:p w14:paraId="73694A5B" w14:textId="671D4439" w:rsidR="005964AB" w:rsidRPr="00DB6F57" w:rsidRDefault="00093633" w:rsidP="0058739D">
      <w:pPr>
        <w:pStyle w:val="JenaAufzhlung"/>
        <w:rPr>
          <w:rFonts w:eastAsia="Times New Roman" w:cs="Times New Roman"/>
        </w:rPr>
      </w:pPr>
      <w:r w:rsidRPr="00DB6F57">
        <w:rPr>
          <w:lang w:val="pt-PT"/>
        </w:rPr>
        <w:t>Para o efeito, apelamos a todas as instituições políticas e científicas relevantes, incluindo as agências de financiamento, para que utilizem a "Década de Ação" da ONU como um momento para garantir que a dimensão cultural está no centro dos programas de sustentabilidade. Isto inclui a necessidade de</w:t>
      </w:r>
      <w:r w:rsidR="005964AB" w:rsidRPr="00DB6F57">
        <w:rPr>
          <w:rFonts w:eastAsia="Times New Roman" w:cs="Times New Roman"/>
        </w:rPr>
        <w:t>:</w:t>
      </w:r>
    </w:p>
    <w:p w14:paraId="45F6955E" w14:textId="525CE181" w:rsidR="000A7DF8" w:rsidRPr="001D52C7" w:rsidRDefault="00207B4B" w:rsidP="001D52C7">
      <w:pPr>
        <w:pStyle w:val="JenaListemitStrichleins"/>
        <w:ind w:left="1434"/>
        <w:rPr>
          <w:lang w:val="pt-PT"/>
        </w:rPr>
      </w:pPr>
      <w:r w:rsidRPr="001D52C7">
        <w:rPr>
          <w:lang w:val="pt-PT"/>
        </w:rPr>
        <w:t>-</w:t>
      </w:r>
      <w:r w:rsidRPr="001D52C7">
        <w:rPr>
          <w:lang w:val="pt-PT"/>
        </w:rPr>
        <w:tab/>
      </w:r>
      <w:r w:rsidR="001D52C7" w:rsidRPr="00DD5203">
        <w:rPr>
          <w:lang w:val="pt-PT"/>
        </w:rPr>
        <w:t>Re</w:t>
      </w:r>
      <w:r w:rsidR="001D52C7">
        <w:rPr>
          <w:lang w:val="pt-PT"/>
        </w:rPr>
        <w:t>enquadrar</w:t>
      </w:r>
      <w:r w:rsidR="001D52C7" w:rsidRPr="00DD5203">
        <w:rPr>
          <w:lang w:val="pt-PT"/>
        </w:rPr>
        <w:t xml:space="preserve"> a perspetiva </w:t>
      </w:r>
      <w:r w:rsidR="001D52C7">
        <w:rPr>
          <w:lang w:val="pt-PT"/>
        </w:rPr>
        <w:t>de base,</w:t>
      </w:r>
      <w:r w:rsidR="001D52C7" w:rsidRPr="00DD5203">
        <w:rPr>
          <w:lang w:val="pt-PT"/>
        </w:rPr>
        <w:t xml:space="preserve"> </w:t>
      </w:r>
      <w:r w:rsidR="001D52C7" w:rsidRPr="00207B4B">
        <w:rPr>
          <w:lang w:val="pt-PT"/>
        </w:rPr>
        <w:t>de uma questão ambiental para um desafio social</w:t>
      </w:r>
    </w:p>
    <w:p w14:paraId="4E9E68A9" w14:textId="5043EA6E" w:rsidR="001D52C7" w:rsidRPr="001D52C7" w:rsidRDefault="001D52C7" w:rsidP="001D52C7">
      <w:pPr>
        <w:pStyle w:val="JenaListemitStrichleins"/>
        <w:ind w:left="1434"/>
        <w:rPr>
          <w:lang w:val="pt-PT"/>
        </w:rPr>
      </w:pPr>
      <w:r w:rsidRPr="001D52C7">
        <w:rPr>
          <w:lang w:val="pt-PT"/>
        </w:rPr>
        <w:t xml:space="preserve">- </w:t>
      </w:r>
      <w:r w:rsidRPr="001D52C7">
        <w:rPr>
          <w:lang w:val="pt-PT"/>
        </w:rPr>
        <w:tab/>
        <w:t xml:space="preserve">Complementar </w:t>
      </w:r>
      <w:r>
        <w:rPr>
          <w:lang w:val="pt-PT"/>
        </w:rPr>
        <w:t>a orientação para soluções de</w:t>
      </w:r>
      <w:r w:rsidRPr="001D52C7">
        <w:rPr>
          <w:lang w:val="pt-PT"/>
        </w:rPr>
        <w:t xml:space="preserve"> </w:t>
      </w:r>
      <w:r>
        <w:rPr>
          <w:lang w:val="pt-PT"/>
        </w:rPr>
        <w:t>estratégias</w:t>
      </w:r>
      <w:r w:rsidRPr="001D52C7">
        <w:rPr>
          <w:lang w:val="pt-PT"/>
        </w:rPr>
        <w:t xml:space="preserve"> d</w:t>
      </w:r>
      <w:r>
        <w:rPr>
          <w:lang w:val="pt-PT"/>
        </w:rPr>
        <w:t>e cima para baixo com abordagens de baixo para cima, mais inclusivas, de prevenção de problemas</w:t>
      </w:r>
    </w:p>
    <w:p w14:paraId="312A7076" w14:textId="7CA0336F" w:rsidR="00576F6D" w:rsidRPr="001D52C7" w:rsidRDefault="00207B4B" w:rsidP="00207B4B">
      <w:pPr>
        <w:pStyle w:val="JenaListemitStrichleins"/>
        <w:ind w:left="1434"/>
        <w:rPr>
          <w:lang w:val="pt-PT"/>
        </w:rPr>
      </w:pPr>
      <w:r w:rsidRPr="001D52C7">
        <w:rPr>
          <w:lang w:val="pt-PT"/>
        </w:rPr>
        <w:t>-</w:t>
      </w:r>
      <w:r w:rsidRPr="001D52C7">
        <w:rPr>
          <w:lang w:val="pt-PT"/>
        </w:rPr>
        <w:tab/>
      </w:r>
      <w:r w:rsidR="001D52C7" w:rsidRPr="00207B4B">
        <w:rPr>
          <w:lang w:val="pt-PT"/>
        </w:rPr>
        <w:t>Promover a participação das gerações mais novas nos processos de tomada de decisão</w:t>
      </w:r>
    </w:p>
    <w:p w14:paraId="3069C8D7" w14:textId="0EB68880" w:rsidR="001D52C7" w:rsidRPr="001D52C7" w:rsidRDefault="001D52C7" w:rsidP="00207B4B">
      <w:pPr>
        <w:pStyle w:val="JenaListemitStrichleins"/>
        <w:ind w:left="1434"/>
        <w:rPr>
          <w:lang w:val="pt-PT"/>
        </w:rPr>
      </w:pPr>
      <w:r w:rsidRPr="001D52C7">
        <w:rPr>
          <w:lang w:val="pt-PT"/>
        </w:rPr>
        <w:t xml:space="preserve">- </w:t>
      </w:r>
      <w:r w:rsidRPr="001D52C7">
        <w:rPr>
          <w:lang w:val="pt-PT"/>
        </w:rPr>
        <w:tab/>
        <w:t>Reformar a Investigação em s</w:t>
      </w:r>
      <w:r>
        <w:rPr>
          <w:lang w:val="pt-PT"/>
        </w:rPr>
        <w:t>ustentabilidade, o seu financiamento e a sua organização</w:t>
      </w:r>
    </w:p>
    <w:p w14:paraId="487AB559" w14:textId="1AD505D8" w:rsidR="00AA32DB" w:rsidRPr="001D52C7" w:rsidRDefault="00207B4B" w:rsidP="00207B4B">
      <w:pPr>
        <w:pStyle w:val="JenaListemitStrichleins"/>
        <w:ind w:left="1434"/>
        <w:rPr>
          <w:lang w:val="pt-PT"/>
        </w:rPr>
      </w:pPr>
      <w:r w:rsidRPr="001D52C7">
        <w:rPr>
          <w:lang w:val="pt-PT"/>
        </w:rPr>
        <w:t>-</w:t>
      </w:r>
      <w:r w:rsidRPr="001D52C7">
        <w:rPr>
          <w:lang w:val="pt-PT"/>
        </w:rPr>
        <w:tab/>
      </w:r>
      <w:r w:rsidR="001D52C7" w:rsidRPr="00207B4B">
        <w:rPr>
          <w:lang w:val="pt-PT"/>
        </w:rPr>
        <w:t>Reforçar a cooperação transdisciplinar em todos os domínios da investigação</w:t>
      </w:r>
    </w:p>
    <w:p w14:paraId="7D02033E" w14:textId="7DBB9583" w:rsidR="00F24869" w:rsidRPr="001D52C7" w:rsidRDefault="00207B4B" w:rsidP="00207B4B">
      <w:pPr>
        <w:pStyle w:val="JenaListemitStrichleins"/>
        <w:ind w:left="1434"/>
        <w:rPr>
          <w:lang w:val="pt-PT"/>
        </w:rPr>
      </w:pPr>
      <w:r w:rsidRPr="001D52C7">
        <w:rPr>
          <w:lang w:val="pt-PT"/>
        </w:rPr>
        <w:t>-</w:t>
      </w:r>
      <w:r w:rsidRPr="001D52C7">
        <w:rPr>
          <w:lang w:val="pt-PT"/>
        </w:rPr>
        <w:tab/>
      </w:r>
      <w:r w:rsidR="001D52C7" w:rsidRPr="00207B4B">
        <w:rPr>
          <w:lang w:val="pt-PT"/>
        </w:rPr>
        <w:t>Renovar os currículos de todas as instituições de ensino, focando-se nas emergências sociais globais e no seu domínio</w:t>
      </w:r>
    </w:p>
    <w:p w14:paraId="737A78BE" w14:textId="68AD4328" w:rsidR="005964AB" w:rsidRPr="007E349F" w:rsidRDefault="00207B4B" w:rsidP="00207B4B">
      <w:pPr>
        <w:pStyle w:val="JenaListemitStrichleins"/>
        <w:ind w:left="1434"/>
        <w:rPr>
          <w:lang w:val="pt-PT"/>
        </w:rPr>
      </w:pPr>
      <w:r w:rsidRPr="007E349F">
        <w:rPr>
          <w:lang w:val="pt-PT"/>
        </w:rPr>
        <w:t>-</w:t>
      </w:r>
      <w:r w:rsidRPr="007E349F">
        <w:rPr>
          <w:lang w:val="pt-PT"/>
        </w:rPr>
        <w:tab/>
      </w:r>
      <w:r w:rsidR="007E349F" w:rsidRPr="00207B4B">
        <w:rPr>
          <w:lang w:val="pt-PT"/>
        </w:rPr>
        <w:t xml:space="preserve">Estabelecer universidades, investigação e instituições de ensino como exemplos autênticos </w:t>
      </w:r>
      <w:r w:rsidR="007E349F">
        <w:rPr>
          <w:lang w:val="pt-PT"/>
        </w:rPr>
        <w:t>de</w:t>
      </w:r>
      <w:r w:rsidR="007E349F" w:rsidRPr="00207B4B">
        <w:rPr>
          <w:lang w:val="pt-PT"/>
        </w:rPr>
        <w:t xml:space="preserve"> transformação social</w:t>
      </w:r>
    </w:p>
    <w:p w14:paraId="02381B7D" w14:textId="0809706B" w:rsidR="00E43024" w:rsidRPr="007E349F" w:rsidRDefault="00207B4B" w:rsidP="00207B4B">
      <w:pPr>
        <w:pStyle w:val="JenaListemitStrichleins"/>
        <w:ind w:left="1434"/>
        <w:rPr>
          <w:lang w:val="pt-PT"/>
        </w:rPr>
      </w:pPr>
      <w:r w:rsidRPr="007E349F">
        <w:rPr>
          <w:lang w:val="pt-PT"/>
        </w:rPr>
        <w:t>-</w:t>
      </w:r>
      <w:r w:rsidRPr="007E349F">
        <w:rPr>
          <w:lang w:val="pt-PT"/>
        </w:rPr>
        <w:tab/>
      </w:r>
      <w:r w:rsidR="007E349F" w:rsidRPr="00207B4B">
        <w:rPr>
          <w:lang w:val="pt-PT"/>
        </w:rPr>
        <w:t>Integr</w:t>
      </w:r>
      <w:r w:rsidR="007E349F">
        <w:rPr>
          <w:lang w:val="pt-PT"/>
        </w:rPr>
        <w:t>ar</w:t>
      </w:r>
      <w:r w:rsidR="007E349F" w:rsidRPr="00207B4B">
        <w:rPr>
          <w:lang w:val="pt-PT"/>
        </w:rPr>
        <w:t xml:space="preserve"> as artes, bem como as descobertas das humanidades e das ciências sociais</w:t>
      </w:r>
      <w:r w:rsidR="007E349F">
        <w:rPr>
          <w:lang w:val="pt-PT"/>
        </w:rPr>
        <w:t>,</w:t>
      </w:r>
      <w:r w:rsidR="007E349F" w:rsidRPr="00207B4B">
        <w:rPr>
          <w:lang w:val="pt-PT"/>
        </w:rPr>
        <w:t xml:space="preserve"> </w:t>
      </w:r>
      <w:r w:rsidR="007E349F">
        <w:rPr>
          <w:lang w:val="pt-PT"/>
        </w:rPr>
        <w:t xml:space="preserve">na </w:t>
      </w:r>
      <w:proofErr w:type="spellStart"/>
      <w:r w:rsidR="007E349F">
        <w:rPr>
          <w:lang w:val="pt-PT"/>
        </w:rPr>
        <w:t>co-conceção</w:t>
      </w:r>
      <w:proofErr w:type="spellEnd"/>
      <w:r w:rsidR="007E349F" w:rsidRPr="00207B4B">
        <w:rPr>
          <w:lang w:val="pt-PT"/>
        </w:rPr>
        <w:t xml:space="preserve"> do</w:t>
      </w:r>
      <w:r w:rsidR="007E349F">
        <w:rPr>
          <w:lang w:val="pt-PT"/>
        </w:rPr>
        <w:t>s</w:t>
      </w:r>
      <w:r w:rsidR="007E349F" w:rsidRPr="00207B4B">
        <w:rPr>
          <w:lang w:val="pt-PT"/>
        </w:rPr>
        <w:t xml:space="preserve"> futuro</w:t>
      </w:r>
      <w:r w:rsidR="007E349F">
        <w:rPr>
          <w:lang w:val="pt-PT"/>
        </w:rPr>
        <w:t xml:space="preserve">s </w:t>
      </w:r>
      <w:r w:rsidR="007E349F" w:rsidRPr="00207B4B">
        <w:rPr>
          <w:lang w:val="pt-PT"/>
        </w:rPr>
        <w:t>"modos de viver de forma sustentável"</w:t>
      </w:r>
      <w:r w:rsidR="007E349F" w:rsidRPr="00207B4B">
        <w:rPr>
          <w:lang w:val="pt-PT"/>
        </w:rPr>
        <w:t>, cultural e regionalmente diversificado</w:t>
      </w:r>
      <w:r w:rsidR="007E349F">
        <w:rPr>
          <w:lang w:val="pt-PT"/>
        </w:rPr>
        <w:t>s</w:t>
      </w:r>
      <w:r w:rsidR="005964AB" w:rsidRPr="007E349F">
        <w:rPr>
          <w:lang w:val="pt-PT"/>
        </w:rPr>
        <w:t>.</w:t>
      </w:r>
    </w:p>
    <w:p w14:paraId="3C7FDB26" w14:textId="77777777" w:rsidR="00DE496A" w:rsidRPr="007E349F" w:rsidRDefault="00DE496A" w:rsidP="000B2BD2">
      <w:pPr>
        <w:ind w:left="993" w:hanging="284"/>
        <w:jc w:val="both"/>
        <w:rPr>
          <w:sz w:val="24"/>
          <w:szCs w:val="24"/>
          <w:lang w:val="pt-PT"/>
        </w:rPr>
      </w:pPr>
    </w:p>
    <w:p w14:paraId="561AF078" w14:textId="7782F53C" w:rsidR="005964AB" w:rsidRPr="007E349F" w:rsidRDefault="005964AB" w:rsidP="00DB6208">
      <w:pPr>
        <w:pStyle w:val="PargrafodaLista"/>
        <w:ind w:left="993"/>
        <w:rPr>
          <w:lang w:val="pt-PT"/>
        </w:rPr>
      </w:pPr>
    </w:p>
    <w:p w14:paraId="2C4A36B9" w14:textId="77777777" w:rsidR="0051540B" w:rsidRPr="0051540B" w:rsidRDefault="0051540B" w:rsidP="00193066">
      <w:pPr>
        <w:pStyle w:val="JenaStandard"/>
        <w:rPr>
          <w:lang w:val="pt-PT"/>
        </w:rPr>
      </w:pPr>
      <w:r w:rsidRPr="00C1306F">
        <w:rPr>
          <w:lang w:val="pt-PT"/>
        </w:rPr>
        <w:t>Jena, 18 de março de 2021</w:t>
      </w:r>
    </w:p>
    <w:p w14:paraId="1E170E96" w14:textId="77777777" w:rsidR="0058739D" w:rsidRPr="0051540B" w:rsidRDefault="0058739D">
      <w:pPr>
        <w:spacing w:line="240" w:lineRule="auto"/>
        <w:rPr>
          <w:rFonts w:ascii="Roboto" w:hAnsi="Roboto"/>
          <w:sz w:val="23"/>
          <w:szCs w:val="24"/>
          <w:lang w:val="pt-PT"/>
        </w:rPr>
      </w:pPr>
      <w:r>
        <w:br w:type="page"/>
      </w:r>
    </w:p>
    <w:p w14:paraId="4860B23F" w14:textId="77777777" w:rsidR="0051540B" w:rsidRPr="0051540B" w:rsidRDefault="0051540B" w:rsidP="0021563B">
      <w:pPr>
        <w:pStyle w:val="JenaStandard"/>
        <w:rPr>
          <w:lang w:val="pt-PT"/>
        </w:rPr>
      </w:pPr>
      <w:r w:rsidRPr="00F410B7">
        <w:rPr>
          <w:lang w:val="pt-PT"/>
        </w:rPr>
        <w:t>Os participantes signatários da Conferência são</w:t>
      </w:r>
    </w:p>
    <w:p w14:paraId="75EBF996" w14:textId="78D2F1CA" w:rsidR="00A818BC" w:rsidRPr="0051540B" w:rsidRDefault="00A818BC" w:rsidP="0058739D">
      <w:pPr>
        <w:pStyle w:val="JenaStandard"/>
        <w:rPr>
          <w:lang w:val="pt-PT"/>
        </w:rPr>
      </w:pPr>
    </w:p>
    <w:p w14:paraId="2FE70984" w14:textId="54B81742" w:rsidR="00A818BC" w:rsidRPr="0051540B" w:rsidRDefault="00A818BC" w:rsidP="0058739D">
      <w:pPr>
        <w:pStyle w:val="JenaNames"/>
        <w:rPr>
          <w:bCs/>
          <w:i/>
          <w:iCs/>
          <w:lang w:val="pt-PT"/>
        </w:rPr>
      </w:pPr>
      <w:r w:rsidRPr="0051540B">
        <w:rPr>
          <w:lang w:val="pt-PT"/>
        </w:rPr>
        <w:t xml:space="preserve">Carlos Alvarez-Pereira, </w:t>
      </w:r>
      <w:r w:rsidR="0051540B" w:rsidRPr="0058739D">
        <w:rPr>
          <w:i/>
          <w:iCs/>
          <w:lang w:val="pt-PT"/>
        </w:rPr>
        <w:t>Membro do Comité Executivo</w:t>
      </w:r>
      <w:r w:rsidR="0051540B" w:rsidRPr="0058739D">
        <w:rPr>
          <w:bCs/>
          <w:i/>
          <w:iCs/>
          <w:lang w:val="pt-PT"/>
        </w:rPr>
        <w:t xml:space="preserve"> do Clube de Roma</w:t>
      </w:r>
    </w:p>
    <w:p w14:paraId="32C30DBF" w14:textId="5C1C88EA" w:rsidR="00A818BC" w:rsidRPr="0051540B" w:rsidRDefault="00A818BC" w:rsidP="0058739D">
      <w:pPr>
        <w:pStyle w:val="JenaNames"/>
        <w:rPr>
          <w:b/>
          <w:bCs/>
          <w:i/>
          <w:iCs/>
          <w:lang w:val="pt-PT"/>
        </w:rPr>
      </w:pPr>
      <w:r w:rsidRPr="0051540B">
        <w:rPr>
          <w:lang w:val="pt-PT"/>
        </w:rPr>
        <w:t>Howard Blumenthal</w:t>
      </w:r>
      <w:r w:rsidR="001A6D9C" w:rsidRPr="0051540B">
        <w:rPr>
          <w:lang w:val="pt-PT"/>
        </w:rPr>
        <w:t xml:space="preserve">, </w:t>
      </w:r>
      <w:r w:rsidR="0051540B" w:rsidRPr="0058739D">
        <w:rPr>
          <w:i/>
          <w:iCs/>
          <w:lang w:val="pt-PT"/>
        </w:rPr>
        <w:t xml:space="preserve">Fundador de </w:t>
      </w:r>
      <w:proofErr w:type="spellStart"/>
      <w:r w:rsidR="0051540B" w:rsidRPr="0058739D">
        <w:rPr>
          <w:i/>
          <w:iCs/>
          <w:lang w:val="pt-PT"/>
        </w:rPr>
        <w:t>Kids</w:t>
      </w:r>
      <w:proofErr w:type="spellEnd"/>
      <w:r w:rsidR="0051540B" w:rsidRPr="0058739D">
        <w:rPr>
          <w:i/>
          <w:iCs/>
          <w:lang w:val="pt-PT"/>
        </w:rPr>
        <w:t xml:space="preserve"> on Earth e Produtor d</w:t>
      </w:r>
      <w:r w:rsidR="0051540B">
        <w:rPr>
          <w:i/>
          <w:iCs/>
          <w:lang w:val="pt-PT"/>
        </w:rPr>
        <w:t>a</w:t>
      </w:r>
      <w:r w:rsidR="0051540B" w:rsidRPr="0058739D">
        <w:rPr>
          <w:i/>
          <w:iCs/>
          <w:lang w:val="pt-PT"/>
        </w:rPr>
        <w:t xml:space="preserve"> Escola </w:t>
      </w:r>
      <w:proofErr w:type="spellStart"/>
      <w:r w:rsidR="0051540B" w:rsidRPr="0058739D">
        <w:rPr>
          <w:i/>
          <w:iCs/>
          <w:lang w:val="pt-PT"/>
        </w:rPr>
        <w:t>Reinventante</w:t>
      </w:r>
      <w:proofErr w:type="spellEnd"/>
      <w:r w:rsidR="0051540B" w:rsidRPr="0058739D">
        <w:rPr>
          <w:i/>
          <w:iCs/>
          <w:lang w:val="pt-PT"/>
        </w:rPr>
        <w:t>, Universidade da Pensilvânia</w:t>
      </w:r>
    </w:p>
    <w:p w14:paraId="2F67B1EB" w14:textId="781C1749" w:rsidR="00A818BC" w:rsidRPr="0051540B" w:rsidRDefault="00A818BC" w:rsidP="0058739D">
      <w:pPr>
        <w:pStyle w:val="JenaNames"/>
        <w:rPr>
          <w:lang w:val="pt-PT"/>
        </w:rPr>
      </w:pPr>
      <w:r w:rsidRPr="0051540B">
        <w:rPr>
          <w:lang w:val="pt-PT"/>
        </w:rPr>
        <w:t xml:space="preserve">Dr John Crowley, </w:t>
      </w:r>
      <w:r w:rsidR="0051540B" w:rsidRPr="0058739D">
        <w:rPr>
          <w:i/>
          <w:iCs/>
          <w:lang w:val="pt-PT"/>
        </w:rPr>
        <w:t xml:space="preserve">Chefe da Secção de Investigação, Política e </w:t>
      </w:r>
      <w:r w:rsidR="0051540B">
        <w:rPr>
          <w:i/>
          <w:iCs/>
          <w:lang w:val="pt-PT"/>
        </w:rPr>
        <w:t>Prospetiva</w:t>
      </w:r>
      <w:r w:rsidR="0051540B" w:rsidRPr="0058739D">
        <w:rPr>
          <w:i/>
          <w:iCs/>
          <w:lang w:val="pt-PT"/>
        </w:rPr>
        <w:t xml:space="preserve"> </w:t>
      </w:r>
      <w:r w:rsidR="0051540B">
        <w:rPr>
          <w:i/>
          <w:iCs/>
          <w:lang w:val="pt-PT"/>
        </w:rPr>
        <w:t>d</w:t>
      </w:r>
      <w:r w:rsidR="0051540B" w:rsidRPr="0058739D">
        <w:rPr>
          <w:i/>
          <w:iCs/>
          <w:lang w:val="pt-PT"/>
        </w:rPr>
        <w:t>o Sector das Ciências Sociais e Humanas da UNESCO</w:t>
      </w:r>
    </w:p>
    <w:p w14:paraId="6F11BE5C" w14:textId="2E197CF4" w:rsidR="00A818BC" w:rsidRPr="0051540B" w:rsidRDefault="00A818BC" w:rsidP="0058739D">
      <w:pPr>
        <w:pStyle w:val="JenaNames"/>
        <w:rPr>
          <w:i/>
          <w:iCs/>
          <w:lang w:val="pt-PT"/>
        </w:rPr>
      </w:pPr>
      <w:r w:rsidRPr="0051540B">
        <w:rPr>
          <w:lang w:val="pt-PT"/>
        </w:rPr>
        <w:t xml:space="preserve">Dr Mathieu Denis, </w:t>
      </w:r>
      <w:r w:rsidR="0051540B" w:rsidRPr="0058739D">
        <w:rPr>
          <w:i/>
          <w:iCs/>
          <w:lang w:val="pt-PT"/>
        </w:rPr>
        <w:t xml:space="preserve">Diretor científico do Conselho Internacional de Ciência </w:t>
      </w:r>
      <w:r w:rsidRPr="0051540B">
        <w:rPr>
          <w:i/>
          <w:iCs/>
          <w:lang w:val="pt-PT"/>
        </w:rPr>
        <w:t>(ISC</w:t>
      </w:r>
      <w:r w:rsidR="00A24B3F" w:rsidRPr="0051540B">
        <w:rPr>
          <w:i/>
          <w:iCs/>
          <w:lang w:val="pt-PT"/>
        </w:rPr>
        <w:t>)</w:t>
      </w:r>
    </w:p>
    <w:p w14:paraId="7E6E38EB" w14:textId="68E23C73" w:rsidR="00A818BC" w:rsidRPr="0051540B" w:rsidRDefault="00A818BC" w:rsidP="0058739D">
      <w:pPr>
        <w:pStyle w:val="JenaNames"/>
        <w:rPr>
          <w:i/>
          <w:iCs/>
          <w:lang w:val="pt-PT"/>
        </w:rPr>
      </w:pPr>
      <w:r w:rsidRPr="0051540B">
        <w:rPr>
          <w:lang w:val="pt-PT"/>
        </w:rPr>
        <w:t xml:space="preserve">Prof Tiago de Oliveira Pinto, </w:t>
      </w:r>
      <w:r w:rsidRPr="0051540B">
        <w:rPr>
          <w:i/>
          <w:iCs/>
          <w:lang w:val="pt-PT"/>
        </w:rPr>
        <w:t xml:space="preserve">UNESCO </w:t>
      </w:r>
      <w:r w:rsidR="0051540B">
        <w:rPr>
          <w:i/>
          <w:iCs/>
          <w:lang w:val="pt-PT"/>
        </w:rPr>
        <w:t>Titular da Cátedra UNESCO de</w:t>
      </w:r>
      <w:r w:rsidRPr="0051540B">
        <w:rPr>
          <w:i/>
          <w:iCs/>
          <w:lang w:val="pt-PT"/>
        </w:rPr>
        <w:t xml:space="preserve"> </w:t>
      </w:r>
      <w:r w:rsidR="0051540B" w:rsidRPr="0058739D">
        <w:rPr>
          <w:i/>
          <w:iCs/>
          <w:lang w:val="pt-PT"/>
        </w:rPr>
        <w:t xml:space="preserve">Estudos Transculturais de Música, Universidade de Música FRANZ LISZT Weimar, Membro da Academia </w:t>
      </w:r>
      <w:proofErr w:type="spellStart"/>
      <w:r w:rsidR="0051540B" w:rsidRPr="0058739D">
        <w:rPr>
          <w:i/>
          <w:iCs/>
          <w:lang w:val="pt-PT"/>
        </w:rPr>
        <w:t>Europaea</w:t>
      </w:r>
      <w:proofErr w:type="spellEnd"/>
    </w:p>
    <w:p w14:paraId="214F65CE" w14:textId="103C4706" w:rsidR="005B7C41" w:rsidRPr="0058739D" w:rsidRDefault="005B7C41" w:rsidP="0058739D">
      <w:pPr>
        <w:pStyle w:val="JenaNames"/>
        <w:rPr>
          <w:rFonts w:eastAsia="Times New Roman"/>
          <w:i/>
          <w:iCs/>
          <w:bdr w:val="none" w:sz="0" w:space="0" w:color="auto"/>
        </w:rPr>
      </w:pPr>
      <w:r w:rsidRPr="00090B4F">
        <w:rPr>
          <w:bCs/>
        </w:rPr>
        <w:t xml:space="preserve">Prof. </w:t>
      </w:r>
      <w:r w:rsidRPr="00090B4F">
        <w:rPr>
          <w:rFonts w:eastAsia="Times New Roman"/>
          <w:bCs/>
          <w:bdr w:val="none" w:sz="0" w:space="0" w:color="auto"/>
          <w:shd w:val="clear" w:color="auto" w:fill="FFFFFF"/>
        </w:rPr>
        <w:t xml:space="preserve">Fadwa El Guindi, </w:t>
      </w:r>
      <w:r w:rsidR="00E76675" w:rsidRPr="0058739D">
        <w:rPr>
          <w:rFonts w:eastAsia="Times New Roman"/>
          <w:bCs/>
          <w:i/>
          <w:iCs/>
          <w:bdr w:val="none" w:sz="0" w:space="0" w:color="auto"/>
          <w:shd w:val="clear" w:color="auto" w:fill="FFFFFF"/>
        </w:rPr>
        <w:t>Trustee</w:t>
      </w:r>
      <w:r w:rsidRPr="0058739D">
        <w:rPr>
          <w:rFonts w:eastAsia="Times New Roman"/>
          <w:bCs/>
          <w:i/>
          <w:iCs/>
          <w:bdr w:val="none" w:sz="0" w:space="0" w:color="auto"/>
          <w:shd w:val="clear" w:color="auto" w:fill="FFFFFF"/>
        </w:rPr>
        <w:t xml:space="preserve"> </w:t>
      </w:r>
      <w:r w:rsidR="005E067A" w:rsidRPr="005E067A">
        <w:rPr>
          <w:bCs/>
          <w:i/>
          <w:iCs/>
          <w:bdr w:val="none" w:sz="0" w:space="0" w:color="auto"/>
          <w:shd w:val="clear" w:color="auto" w:fill="FFFFFF"/>
        </w:rPr>
        <w:t xml:space="preserve">da World Academy of Art &amp; Science, Universidade da </w:t>
      </w:r>
      <w:proofErr w:type="spellStart"/>
      <w:r w:rsidR="005E067A" w:rsidRPr="005E067A">
        <w:rPr>
          <w:bCs/>
          <w:i/>
          <w:iCs/>
          <w:bdr w:val="none" w:sz="0" w:space="0" w:color="auto"/>
          <w:shd w:val="clear" w:color="auto" w:fill="FFFFFF"/>
        </w:rPr>
        <w:t>Califórnia</w:t>
      </w:r>
      <w:proofErr w:type="spellEnd"/>
      <w:r w:rsidR="005E067A" w:rsidRPr="005E067A">
        <w:rPr>
          <w:bCs/>
          <w:i/>
          <w:iCs/>
          <w:bdr w:val="none" w:sz="0" w:space="0" w:color="auto"/>
          <w:shd w:val="clear" w:color="auto" w:fill="FFFFFF"/>
        </w:rPr>
        <w:t xml:space="preserve">, Los Angeles </w:t>
      </w:r>
      <w:r w:rsidR="005E067A" w:rsidRPr="005E067A">
        <w:rPr>
          <w:i/>
          <w:iCs/>
          <w:bdr w:val="none" w:sz="0" w:space="0" w:color="auto"/>
          <w:shd w:val="clear" w:color="auto" w:fill="FFFFFF"/>
        </w:rPr>
        <w:t>(</w:t>
      </w:r>
      <w:proofErr w:type="spellStart"/>
      <w:r w:rsidR="005E067A" w:rsidRPr="005E067A">
        <w:rPr>
          <w:i/>
          <w:iCs/>
          <w:bdr w:val="none" w:sz="0" w:space="0" w:color="auto"/>
          <w:shd w:val="clear" w:color="auto" w:fill="FFFFFF"/>
        </w:rPr>
        <w:t>Aposentada</w:t>
      </w:r>
      <w:proofErr w:type="spellEnd"/>
      <w:r w:rsidR="005E067A" w:rsidRPr="005E067A">
        <w:rPr>
          <w:i/>
          <w:iCs/>
          <w:bdr w:val="none" w:sz="0" w:space="0" w:color="auto"/>
          <w:shd w:val="clear" w:color="auto" w:fill="FFFFFF"/>
        </w:rPr>
        <w:t>)</w:t>
      </w:r>
      <w:r w:rsidR="00256BEA" w:rsidRPr="0058739D">
        <w:rPr>
          <w:rFonts w:eastAsia="Times New Roman"/>
          <w:bCs/>
          <w:i/>
          <w:iCs/>
          <w:bdr w:val="none" w:sz="0" w:space="0" w:color="auto"/>
          <w:shd w:val="clear" w:color="auto" w:fill="FFFFFF"/>
        </w:rPr>
        <w:t xml:space="preserve"> </w:t>
      </w:r>
      <w:r w:rsidRPr="0058739D">
        <w:rPr>
          <w:rFonts w:eastAsia="Times New Roman"/>
          <w:bCs/>
          <w:i/>
          <w:iCs/>
          <w:bdr w:val="none" w:sz="0" w:space="0" w:color="auto"/>
          <w:shd w:val="clear" w:color="auto" w:fill="FFFFFF"/>
        </w:rPr>
        <w:t xml:space="preserve"> </w:t>
      </w:r>
    </w:p>
    <w:p w14:paraId="11031CF2" w14:textId="28F7C4CE" w:rsidR="00A818BC" w:rsidRPr="005E067A" w:rsidRDefault="00A818BC" w:rsidP="0058739D">
      <w:pPr>
        <w:pStyle w:val="JenaNames"/>
        <w:rPr>
          <w:rFonts w:ascii="Arial" w:hAnsi="Arial"/>
          <w:b/>
          <w:bCs/>
          <w:i/>
          <w:iCs/>
          <w:szCs w:val="22"/>
          <w:lang w:val="pt-PT"/>
        </w:rPr>
      </w:pPr>
      <w:r w:rsidRPr="005E067A">
        <w:rPr>
          <w:rFonts w:ascii="Arial" w:hAnsi="Arial"/>
          <w:szCs w:val="22"/>
          <w:lang w:val="pt-PT"/>
        </w:rPr>
        <w:t xml:space="preserve">Ursula </w:t>
      </w:r>
      <w:proofErr w:type="spellStart"/>
      <w:r w:rsidRPr="005E067A">
        <w:rPr>
          <w:rFonts w:ascii="Arial" w:hAnsi="Arial"/>
          <w:szCs w:val="22"/>
          <w:lang w:val="pt-PT"/>
        </w:rPr>
        <w:t>Gobel</w:t>
      </w:r>
      <w:proofErr w:type="spellEnd"/>
      <w:r w:rsidRPr="005E067A">
        <w:rPr>
          <w:rFonts w:ascii="Arial" w:hAnsi="Arial"/>
          <w:szCs w:val="22"/>
          <w:lang w:val="pt-PT"/>
        </w:rPr>
        <w:t xml:space="preserve">, </w:t>
      </w:r>
      <w:r w:rsidRPr="005E067A">
        <w:rPr>
          <w:rFonts w:ascii="Arial" w:hAnsi="Arial"/>
          <w:i/>
          <w:iCs/>
          <w:szCs w:val="22"/>
          <w:lang w:val="pt-PT"/>
        </w:rPr>
        <w:t>Vice-President</w:t>
      </w:r>
      <w:r w:rsidR="005E067A" w:rsidRPr="005E067A">
        <w:rPr>
          <w:rFonts w:ascii="Arial" w:hAnsi="Arial"/>
          <w:i/>
          <w:iCs/>
          <w:szCs w:val="22"/>
          <w:lang w:val="pt-PT"/>
        </w:rPr>
        <w:t>e</w:t>
      </w:r>
      <w:r w:rsidRPr="005E067A">
        <w:rPr>
          <w:rFonts w:ascii="Arial" w:hAnsi="Arial"/>
          <w:i/>
          <w:iCs/>
          <w:szCs w:val="22"/>
          <w:lang w:val="pt-PT"/>
        </w:rPr>
        <w:t xml:space="preserve">, </w:t>
      </w:r>
      <w:proofErr w:type="spellStart"/>
      <w:r w:rsidRPr="005E067A">
        <w:rPr>
          <w:rFonts w:ascii="Arial" w:hAnsi="Arial"/>
          <w:i/>
          <w:iCs/>
          <w:szCs w:val="22"/>
          <w:lang w:val="pt-PT"/>
        </w:rPr>
        <w:t>Stakeholder</w:t>
      </w:r>
      <w:proofErr w:type="spellEnd"/>
      <w:r w:rsidRPr="005E067A">
        <w:rPr>
          <w:rFonts w:ascii="Arial" w:hAnsi="Arial"/>
          <w:i/>
          <w:iCs/>
          <w:szCs w:val="22"/>
          <w:lang w:val="pt-PT"/>
        </w:rPr>
        <w:t xml:space="preserve"> </w:t>
      </w:r>
      <w:r w:rsidR="005E067A" w:rsidRPr="0058739D">
        <w:rPr>
          <w:i/>
          <w:iCs/>
          <w:lang w:val="pt-PT"/>
        </w:rPr>
        <w:t>Envolvimento e Avanço da Sociedade</w:t>
      </w:r>
      <w:r w:rsidRPr="005E067A">
        <w:rPr>
          <w:rFonts w:ascii="Arial" w:hAnsi="Arial"/>
          <w:i/>
          <w:iCs/>
          <w:szCs w:val="22"/>
          <w:lang w:val="pt-PT"/>
        </w:rPr>
        <w:t xml:space="preserve">, </w:t>
      </w:r>
      <w:r w:rsidR="005E067A" w:rsidRPr="0058739D">
        <w:rPr>
          <w:i/>
          <w:iCs/>
          <w:lang w:val="pt-PT"/>
        </w:rPr>
        <w:t>Conselho de Investigação em Ciências Sociais e Humanidades do Canadá</w:t>
      </w:r>
      <w:r w:rsidRPr="005E067A">
        <w:rPr>
          <w:rFonts w:ascii="Arial" w:hAnsi="Arial"/>
          <w:i/>
          <w:iCs/>
          <w:szCs w:val="22"/>
          <w:lang w:val="pt-PT"/>
        </w:rPr>
        <w:t xml:space="preserve"> (SSHRC) </w:t>
      </w:r>
    </w:p>
    <w:p w14:paraId="34DF6454" w14:textId="2BDF38D8" w:rsidR="005E067A" w:rsidRPr="005E067A" w:rsidRDefault="00A818BC" w:rsidP="0045493E">
      <w:pPr>
        <w:pStyle w:val="JenaNames"/>
        <w:rPr>
          <w:bCs/>
          <w:lang w:val="pt-PT"/>
        </w:rPr>
      </w:pPr>
      <w:r w:rsidRPr="005E067A">
        <w:rPr>
          <w:lang w:val="pt-PT"/>
        </w:rPr>
        <w:t xml:space="preserve">Garry Jacobs, </w:t>
      </w:r>
      <w:r w:rsidR="005E067A" w:rsidRPr="0058739D">
        <w:rPr>
          <w:i/>
          <w:iCs/>
          <w:lang w:val="pt-PT"/>
        </w:rPr>
        <w:t xml:space="preserve">Presidente e CEO, </w:t>
      </w:r>
      <w:r w:rsidR="005E067A" w:rsidRPr="0058739D">
        <w:rPr>
          <w:bCs/>
          <w:i/>
          <w:iCs/>
          <w:lang w:val="pt-PT"/>
        </w:rPr>
        <w:t>Academia Mundial de Arte &amp; Ciência</w:t>
      </w:r>
    </w:p>
    <w:p w14:paraId="1FB96826" w14:textId="03A757E6" w:rsidR="00A818BC" w:rsidRPr="005E067A" w:rsidRDefault="00A818BC" w:rsidP="0058739D">
      <w:pPr>
        <w:pStyle w:val="JenaNames"/>
        <w:rPr>
          <w:rFonts w:ascii="Times New Roman" w:eastAsia="Times New Roman" w:hAnsi="Times New Roman" w:cs="Times New Roman"/>
          <w:i/>
          <w:iCs/>
          <w:bdr w:val="none" w:sz="0" w:space="0" w:color="auto"/>
          <w:lang w:val="pt-PT"/>
        </w:rPr>
      </w:pPr>
      <w:r w:rsidRPr="005E067A">
        <w:rPr>
          <w:lang w:val="pt-PT"/>
        </w:rPr>
        <w:t>Dr Joanne Kauffman</w:t>
      </w:r>
      <w:r w:rsidRPr="005E067A">
        <w:rPr>
          <w:i/>
          <w:iCs/>
          <w:lang w:val="pt-PT"/>
        </w:rPr>
        <w:t xml:space="preserve">, </w:t>
      </w:r>
      <w:r w:rsidR="005E067A" w:rsidRPr="0058739D">
        <w:rPr>
          <w:i/>
          <w:iCs/>
          <w:lang w:val="pt-PT"/>
        </w:rPr>
        <w:t xml:space="preserve">Especialista Independente, Ciências da Sustentabilidade, </w:t>
      </w:r>
      <w:r w:rsidR="005E067A" w:rsidRPr="0058739D">
        <w:rPr>
          <w:i/>
          <w:iCs/>
          <w:bdr w:val="none" w:sz="0" w:space="0" w:color="auto"/>
          <w:shd w:val="clear" w:color="auto" w:fill="FFFFFF"/>
          <w:lang w:val="pt-PT"/>
        </w:rPr>
        <w:t xml:space="preserve">Massachusetts </w:t>
      </w:r>
      <w:proofErr w:type="spellStart"/>
      <w:r w:rsidR="005E067A" w:rsidRPr="0058739D">
        <w:rPr>
          <w:i/>
          <w:iCs/>
          <w:bdr w:val="none" w:sz="0" w:space="0" w:color="auto"/>
          <w:shd w:val="clear" w:color="auto" w:fill="FFFFFF"/>
          <w:lang w:val="pt-PT"/>
        </w:rPr>
        <w:t>Institute</w:t>
      </w:r>
      <w:proofErr w:type="spellEnd"/>
      <w:r w:rsidR="005E067A" w:rsidRPr="0058739D">
        <w:rPr>
          <w:i/>
          <w:iCs/>
          <w:bdr w:val="none" w:sz="0" w:space="0" w:color="auto"/>
          <w:shd w:val="clear" w:color="auto" w:fill="FFFFFF"/>
          <w:lang w:val="pt-PT"/>
        </w:rPr>
        <w:t xml:space="preserve"> of </w:t>
      </w:r>
      <w:proofErr w:type="spellStart"/>
      <w:r w:rsidR="005E067A" w:rsidRPr="0058739D">
        <w:rPr>
          <w:i/>
          <w:iCs/>
          <w:bdr w:val="none" w:sz="0" w:space="0" w:color="auto"/>
          <w:shd w:val="clear" w:color="auto" w:fill="FFFFFF"/>
          <w:lang w:val="pt-PT"/>
        </w:rPr>
        <w:t>Technology</w:t>
      </w:r>
      <w:proofErr w:type="spellEnd"/>
      <w:r w:rsidR="005E067A" w:rsidRPr="0058739D">
        <w:rPr>
          <w:i/>
          <w:iCs/>
          <w:bdr w:val="none" w:sz="0" w:space="0" w:color="auto"/>
          <w:shd w:val="clear" w:color="auto" w:fill="FFFFFF"/>
          <w:lang w:val="pt-PT"/>
        </w:rPr>
        <w:t xml:space="preserve"> (MIT) (Aposentad</w:t>
      </w:r>
      <w:r w:rsidR="005E067A">
        <w:rPr>
          <w:i/>
          <w:iCs/>
          <w:bdr w:val="none" w:sz="0" w:space="0" w:color="auto"/>
          <w:shd w:val="clear" w:color="auto" w:fill="FFFFFF"/>
          <w:lang w:val="pt-PT"/>
        </w:rPr>
        <w:t>a</w:t>
      </w:r>
      <w:r w:rsidR="005E067A" w:rsidRPr="0058739D">
        <w:rPr>
          <w:i/>
          <w:iCs/>
          <w:bdr w:val="none" w:sz="0" w:space="0" w:color="auto"/>
          <w:shd w:val="clear" w:color="auto" w:fill="FFFFFF"/>
          <w:lang w:val="pt-PT"/>
        </w:rPr>
        <w:t>)</w:t>
      </w:r>
    </w:p>
    <w:p w14:paraId="13465978" w14:textId="3537BD88" w:rsidR="00A818BC" w:rsidRPr="005E067A" w:rsidRDefault="00A818BC" w:rsidP="0058739D">
      <w:pPr>
        <w:pStyle w:val="JenaNames"/>
        <w:rPr>
          <w:i/>
          <w:iCs/>
          <w:lang w:val="pt-PT"/>
        </w:rPr>
      </w:pPr>
      <w:r w:rsidRPr="005E067A">
        <w:rPr>
          <w:lang w:val="pt-PT"/>
        </w:rPr>
        <w:t xml:space="preserve">Prof Melissa Leach, </w:t>
      </w:r>
      <w:r w:rsidR="005E067A" w:rsidRPr="0058739D">
        <w:rPr>
          <w:i/>
          <w:iCs/>
          <w:lang w:val="pt-PT"/>
        </w:rPr>
        <w:t>Diretor</w:t>
      </w:r>
      <w:r w:rsidR="005E067A">
        <w:rPr>
          <w:i/>
          <w:iCs/>
          <w:lang w:val="pt-PT"/>
        </w:rPr>
        <w:t>a do</w:t>
      </w:r>
      <w:r w:rsidR="005E067A" w:rsidRPr="0058739D">
        <w:rPr>
          <w:i/>
          <w:iCs/>
          <w:lang w:val="pt-PT"/>
        </w:rPr>
        <w:t xml:space="preserve"> Instituto de Estudos de Desenvolvimento (IDS), Universidade de Sussex, Membro da Academia </w:t>
      </w:r>
      <w:proofErr w:type="spellStart"/>
      <w:r w:rsidR="005E067A" w:rsidRPr="0058739D">
        <w:rPr>
          <w:i/>
          <w:iCs/>
          <w:lang w:val="pt-PT"/>
        </w:rPr>
        <w:t>Europaea</w:t>
      </w:r>
      <w:proofErr w:type="spellEnd"/>
      <w:r w:rsidR="005E067A" w:rsidRPr="0058739D">
        <w:rPr>
          <w:i/>
          <w:iCs/>
          <w:lang w:val="pt-PT"/>
        </w:rPr>
        <w:t xml:space="preserve"> </w:t>
      </w:r>
    </w:p>
    <w:p w14:paraId="000B2B15" w14:textId="4C22FB18" w:rsidR="00A818BC" w:rsidRPr="005E067A" w:rsidRDefault="00A818BC" w:rsidP="0058739D">
      <w:pPr>
        <w:pStyle w:val="JenaNames"/>
        <w:rPr>
          <w:bCs/>
          <w:i/>
          <w:iCs/>
          <w:lang w:val="pt-PT"/>
        </w:rPr>
      </w:pPr>
      <w:r w:rsidRPr="005E067A">
        <w:rPr>
          <w:lang w:val="pt-PT"/>
        </w:rPr>
        <w:t xml:space="preserve">Prof Martin Leiner, </w:t>
      </w:r>
      <w:r w:rsidR="005E067A" w:rsidRPr="0058739D">
        <w:rPr>
          <w:i/>
          <w:iCs/>
          <w:lang w:val="pt-PT"/>
        </w:rPr>
        <w:t xml:space="preserve">Cofundador &amp; Diretor da </w:t>
      </w:r>
      <w:r w:rsidR="005E067A" w:rsidRPr="0058739D">
        <w:rPr>
          <w:bCs/>
          <w:i/>
          <w:iCs/>
          <w:lang w:val="pt-PT"/>
        </w:rPr>
        <w:t>Associação Internacional de Estudos de Reconciliação, Friedrich Schiller University Jena</w:t>
      </w:r>
    </w:p>
    <w:p w14:paraId="64636EB2" w14:textId="77777777" w:rsidR="005E067A" w:rsidRPr="005E067A" w:rsidRDefault="00A818BC" w:rsidP="00063EA2">
      <w:pPr>
        <w:pStyle w:val="JenaNames"/>
        <w:rPr>
          <w:lang w:val="pt-PT"/>
        </w:rPr>
      </w:pPr>
      <w:r w:rsidRPr="005E067A">
        <w:rPr>
          <w:lang w:val="pt-PT"/>
        </w:rPr>
        <w:t xml:space="preserve">Dr Lutz Möller, </w:t>
      </w:r>
      <w:r w:rsidR="005E067A" w:rsidRPr="0058739D">
        <w:rPr>
          <w:i/>
          <w:iCs/>
          <w:lang w:val="pt-PT"/>
        </w:rPr>
        <w:t>Secretário-geral Adjunto, Comissão Alemã da UNESCO</w:t>
      </w:r>
    </w:p>
    <w:p w14:paraId="0E34507C" w14:textId="16D3860D" w:rsidR="00A818BC" w:rsidRPr="005E067A" w:rsidRDefault="00A818BC" w:rsidP="0058739D">
      <w:pPr>
        <w:pStyle w:val="JenaNames"/>
        <w:rPr>
          <w:bCs/>
          <w:i/>
          <w:iCs/>
          <w:lang w:val="pt-PT"/>
        </w:rPr>
      </w:pPr>
      <w:r w:rsidRPr="005E067A">
        <w:rPr>
          <w:lang w:val="pt-PT"/>
        </w:rPr>
        <w:t xml:space="preserve">Prof Luiz Oosterbeek, </w:t>
      </w:r>
      <w:r w:rsidR="005E067A" w:rsidRPr="0058739D">
        <w:rPr>
          <w:i/>
          <w:iCs/>
          <w:lang w:val="pt-PT"/>
        </w:rPr>
        <w:t xml:space="preserve">Presidente do Conselho Internacional de </w:t>
      </w:r>
      <w:r w:rsidR="005E067A" w:rsidRPr="0058739D">
        <w:rPr>
          <w:bCs/>
          <w:i/>
          <w:iCs/>
          <w:lang w:val="pt-PT"/>
        </w:rPr>
        <w:t xml:space="preserve">Filosofia e Ciências Humanas (CIPSH), </w:t>
      </w:r>
      <w:r w:rsidR="005E067A">
        <w:rPr>
          <w:bCs/>
          <w:i/>
          <w:iCs/>
          <w:lang w:val="pt-PT"/>
        </w:rPr>
        <w:t>Titular da Cátedra</w:t>
      </w:r>
      <w:r w:rsidR="005E067A" w:rsidRPr="0058739D">
        <w:rPr>
          <w:bCs/>
          <w:i/>
          <w:iCs/>
          <w:lang w:val="pt-PT"/>
        </w:rPr>
        <w:t xml:space="preserve"> UNESCO </w:t>
      </w:r>
      <w:r w:rsidR="005E067A">
        <w:rPr>
          <w:bCs/>
          <w:i/>
          <w:iCs/>
          <w:lang w:val="pt-PT"/>
        </w:rPr>
        <w:t>de</w:t>
      </w:r>
      <w:r w:rsidR="005E067A" w:rsidRPr="0058739D">
        <w:rPr>
          <w:bCs/>
          <w:i/>
          <w:iCs/>
          <w:lang w:val="pt-PT"/>
        </w:rPr>
        <w:t xml:space="preserve"> Humanidades e Gestão </w:t>
      </w:r>
      <w:r w:rsidR="005E067A">
        <w:rPr>
          <w:bCs/>
          <w:i/>
          <w:iCs/>
          <w:lang w:val="pt-PT"/>
        </w:rPr>
        <w:t>Cultural do Território</w:t>
      </w:r>
      <w:r w:rsidR="005E067A" w:rsidRPr="0058739D">
        <w:rPr>
          <w:bCs/>
          <w:i/>
          <w:iCs/>
          <w:lang w:val="pt-PT"/>
        </w:rPr>
        <w:t xml:space="preserve">, </w:t>
      </w:r>
      <w:r w:rsidR="005E067A" w:rsidRPr="0058739D">
        <w:rPr>
          <w:i/>
          <w:iCs/>
          <w:lang w:val="pt-PT"/>
        </w:rPr>
        <w:t>Instituto Politécnico de Tomar</w:t>
      </w:r>
    </w:p>
    <w:p w14:paraId="0E70D3F4" w14:textId="4854AB86" w:rsidR="00A818BC" w:rsidRPr="005E067A" w:rsidRDefault="00A818BC" w:rsidP="0058739D">
      <w:pPr>
        <w:pStyle w:val="JenaNames"/>
        <w:rPr>
          <w:i/>
          <w:iCs/>
          <w:lang w:val="pt-PT"/>
        </w:rPr>
      </w:pPr>
      <w:r w:rsidRPr="005E067A">
        <w:rPr>
          <w:lang w:val="pt-PT"/>
        </w:rPr>
        <w:t xml:space="preserve">Dr Mamphela Ramphele, </w:t>
      </w:r>
      <w:r w:rsidR="005E067A" w:rsidRPr="0058739D">
        <w:rPr>
          <w:i/>
          <w:iCs/>
          <w:lang w:val="pt-PT"/>
        </w:rPr>
        <w:t>Copresidente do Clube de Roma &amp; Cofundador</w:t>
      </w:r>
      <w:r w:rsidR="005E067A">
        <w:rPr>
          <w:i/>
          <w:iCs/>
          <w:lang w:val="pt-PT"/>
        </w:rPr>
        <w:t>a</w:t>
      </w:r>
      <w:r w:rsidR="005E067A" w:rsidRPr="0058739D">
        <w:rPr>
          <w:i/>
          <w:iCs/>
          <w:lang w:val="pt-PT"/>
        </w:rPr>
        <w:t xml:space="preserve"> da </w:t>
      </w:r>
      <w:proofErr w:type="spellStart"/>
      <w:r w:rsidR="005E067A" w:rsidRPr="0058739D">
        <w:rPr>
          <w:i/>
          <w:iCs/>
          <w:lang w:val="pt-PT"/>
        </w:rPr>
        <w:t>ReimagineSA</w:t>
      </w:r>
      <w:proofErr w:type="spellEnd"/>
    </w:p>
    <w:p w14:paraId="5B01545B" w14:textId="6B52BC2B" w:rsidR="00A818BC" w:rsidRPr="005E067A" w:rsidRDefault="00A818BC" w:rsidP="0058739D">
      <w:pPr>
        <w:pStyle w:val="JenaNames"/>
        <w:rPr>
          <w:i/>
          <w:iCs/>
          <w:lang w:val="pt-PT"/>
        </w:rPr>
      </w:pPr>
      <w:r w:rsidRPr="005E067A">
        <w:rPr>
          <w:lang w:val="pt-PT"/>
        </w:rPr>
        <w:t xml:space="preserve">Prof Thomas Reuter, </w:t>
      </w:r>
      <w:r w:rsidR="005E067A" w:rsidRPr="0058739D">
        <w:rPr>
          <w:i/>
          <w:iCs/>
          <w:lang w:val="pt-PT"/>
        </w:rPr>
        <w:t xml:space="preserve">Membro Executivo &amp; </w:t>
      </w:r>
      <w:proofErr w:type="spellStart"/>
      <w:r w:rsidR="005E067A">
        <w:rPr>
          <w:i/>
          <w:iCs/>
          <w:lang w:val="pt-PT"/>
        </w:rPr>
        <w:t>Trustee</w:t>
      </w:r>
      <w:proofErr w:type="spellEnd"/>
      <w:r w:rsidR="005E067A" w:rsidRPr="0058739D">
        <w:rPr>
          <w:i/>
          <w:iCs/>
          <w:lang w:val="pt-PT"/>
        </w:rPr>
        <w:t xml:space="preserve"> da Academia Mundial de Arte &amp; Ciência, Membro da Academia </w:t>
      </w:r>
      <w:proofErr w:type="spellStart"/>
      <w:r w:rsidR="005E067A" w:rsidRPr="0058739D">
        <w:rPr>
          <w:i/>
          <w:iCs/>
          <w:lang w:val="pt-PT"/>
        </w:rPr>
        <w:t>Europaea</w:t>
      </w:r>
      <w:proofErr w:type="spellEnd"/>
      <w:r w:rsidR="005E067A" w:rsidRPr="0058739D">
        <w:rPr>
          <w:i/>
          <w:iCs/>
          <w:lang w:val="pt-PT"/>
        </w:rPr>
        <w:t xml:space="preserve">, </w:t>
      </w:r>
      <w:proofErr w:type="spellStart"/>
      <w:r w:rsidR="005E067A" w:rsidRPr="0058739D">
        <w:rPr>
          <w:i/>
          <w:iCs/>
          <w:lang w:val="pt-PT"/>
        </w:rPr>
        <w:t>Fellow</w:t>
      </w:r>
      <w:proofErr w:type="spellEnd"/>
      <w:r w:rsidR="005E067A" w:rsidRPr="0058739D">
        <w:rPr>
          <w:i/>
          <w:iCs/>
          <w:lang w:val="pt-PT"/>
        </w:rPr>
        <w:t>, Universidade de Melbourne</w:t>
      </w:r>
      <w:r w:rsidRPr="005E067A">
        <w:rPr>
          <w:i/>
          <w:iCs/>
          <w:lang w:val="pt-PT"/>
        </w:rPr>
        <w:t xml:space="preserve">  </w:t>
      </w:r>
    </w:p>
    <w:p w14:paraId="7D0EABAE" w14:textId="2B8579CD" w:rsidR="00A818BC" w:rsidRPr="00A876A4" w:rsidRDefault="00A818BC" w:rsidP="0058739D">
      <w:pPr>
        <w:pStyle w:val="JenaNames"/>
        <w:rPr>
          <w:b/>
          <w:bCs/>
          <w:i/>
          <w:iCs/>
          <w:lang w:val="pt-PT"/>
        </w:rPr>
      </w:pPr>
      <w:r w:rsidRPr="00A876A4">
        <w:rPr>
          <w:lang w:val="pt-PT"/>
        </w:rPr>
        <w:t xml:space="preserve">Prof Hartmut Rosa, </w:t>
      </w:r>
      <w:r w:rsidR="00A876A4" w:rsidRPr="0058739D">
        <w:rPr>
          <w:i/>
          <w:iCs/>
          <w:lang w:val="pt-PT"/>
        </w:rPr>
        <w:t xml:space="preserve">Diretor </w:t>
      </w:r>
      <w:r w:rsidR="00A876A4">
        <w:rPr>
          <w:i/>
          <w:iCs/>
          <w:lang w:val="pt-PT"/>
        </w:rPr>
        <w:t xml:space="preserve">do </w:t>
      </w:r>
      <w:r w:rsidR="00A876A4" w:rsidRPr="0058739D">
        <w:rPr>
          <w:i/>
          <w:iCs/>
          <w:lang w:val="pt-PT"/>
        </w:rPr>
        <w:t xml:space="preserve">Max Weber Center for </w:t>
      </w:r>
      <w:proofErr w:type="spellStart"/>
      <w:r w:rsidR="00A876A4" w:rsidRPr="0058739D">
        <w:rPr>
          <w:i/>
          <w:iCs/>
          <w:lang w:val="pt-PT"/>
        </w:rPr>
        <w:t>Advanced</w:t>
      </w:r>
      <w:proofErr w:type="spellEnd"/>
      <w:r w:rsidR="00A876A4" w:rsidRPr="0058739D">
        <w:rPr>
          <w:i/>
          <w:iCs/>
          <w:lang w:val="pt-PT"/>
        </w:rPr>
        <w:t xml:space="preserve"> Cultural and Social Studies, Universidade de Erfurt, Professor da Universidade Friedrich Schiller Jena, </w:t>
      </w:r>
      <w:r w:rsidR="00A876A4" w:rsidRPr="0058739D">
        <w:rPr>
          <w:bCs/>
          <w:i/>
          <w:iCs/>
          <w:lang w:val="pt-PT"/>
        </w:rPr>
        <w:t xml:space="preserve">Membro da Academia </w:t>
      </w:r>
      <w:proofErr w:type="spellStart"/>
      <w:r w:rsidR="00A876A4" w:rsidRPr="0058739D">
        <w:rPr>
          <w:bCs/>
          <w:i/>
          <w:iCs/>
          <w:lang w:val="pt-PT"/>
        </w:rPr>
        <w:t>Europaea</w:t>
      </w:r>
      <w:proofErr w:type="spellEnd"/>
    </w:p>
    <w:p w14:paraId="5F0EFC63" w14:textId="38CE3E56" w:rsidR="00A818BC" w:rsidRPr="00A876A4" w:rsidRDefault="00A818BC" w:rsidP="0058739D">
      <w:pPr>
        <w:pStyle w:val="JenaNames"/>
        <w:rPr>
          <w:b/>
          <w:bCs/>
          <w:i/>
          <w:iCs/>
          <w:lang w:val="pt-PT"/>
        </w:rPr>
      </w:pPr>
      <w:r w:rsidRPr="00A876A4">
        <w:rPr>
          <w:lang w:val="pt-PT"/>
        </w:rPr>
        <w:t>Prof Paul Shrivastava</w:t>
      </w:r>
      <w:r w:rsidR="00A876A4" w:rsidRPr="00256BEA">
        <w:rPr>
          <w:lang w:val="pt-PT"/>
        </w:rPr>
        <w:t xml:space="preserve">, </w:t>
      </w:r>
      <w:r w:rsidR="00A876A4" w:rsidRPr="0058739D">
        <w:rPr>
          <w:i/>
          <w:iCs/>
          <w:lang w:val="pt-PT"/>
        </w:rPr>
        <w:t xml:space="preserve">Diretor do Instituto de Sustentabilidade e </w:t>
      </w:r>
      <w:proofErr w:type="spellStart"/>
      <w:r w:rsidR="00A876A4" w:rsidRPr="0058739D">
        <w:rPr>
          <w:i/>
          <w:iCs/>
          <w:lang w:val="pt-PT"/>
        </w:rPr>
        <w:t>Chief</w:t>
      </w:r>
      <w:proofErr w:type="spellEnd"/>
      <w:r w:rsidR="00A876A4" w:rsidRPr="0058739D">
        <w:rPr>
          <w:i/>
          <w:iCs/>
          <w:lang w:val="pt-PT"/>
        </w:rPr>
        <w:t xml:space="preserve"> </w:t>
      </w:r>
      <w:proofErr w:type="spellStart"/>
      <w:r w:rsidR="00A876A4" w:rsidRPr="0058739D">
        <w:rPr>
          <w:i/>
          <w:iCs/>
          <w:lang w:val="pt-PT"/>
        </w:rPr>
        <w:t>Sustainability</w:t>
      </w:r>
      <w:proofErr w:type="spellEnd"/>
      <w:r w:rsidR="00A876A4" w:rsidRPr="0058739D">
        <w:rPr>
          <w:i/>
          <w:iCs/>
          <w:lang w:val="pt-PT"/>
        </w:rPr>
        <w:t xml:space="preserve"> </w:t>
      </w:r>
      <w:proofErr w:type="spellStart"/>
      <w:r w:rsidR="00A876A4" w:rsidRPr="0058739D">
        <w:rPr>
          <w:i/>
          <w:iCs/>
          <w:lang w:val="pt-PT"/>
        </w:rPr>
        <w:t>Officer</w:t>
      </w:r>
      <w:proofErr w:type="spellEnd"/>
      <w:r w:rsidR="00A876A4" w:rsidRPr="0058739D">
        <w:rPr>
          <w:i/>
          <w:iCs/>
          <w:lang w:val="pt-PT"/>
        </w:rPr>
        <w:t xml:space="preserve"> da Universidade Estadual da Pensilvânia, Membro do Clube de Roma</w:t>
      </w:r>
    </w:p>
    <w:p w14:paraId="4B458E7E" w14:textId="780AB963" w:rsidR="00A818BC" w:rsidRPr="0058739D" w:rsidRDefault="00A818BC" w:rsidP="0058739D">
      <w:pPr>
        <w:pStyle w:val="JenaNames"/>
        <w:rPr>
          <w:i/>
          <w:iCs/>
        </w:rPr>
      </w:pPr>
      <w:r w:rsidRPr="00256BEA">
        <w:t xml:space="preserve">Branko </w:t>
      </w:r>
      <w:proofErr w:type="spellStart"/>
      <w:r w:rsidR="001A6D9C" w:rsidRPr="00FF2C15">
        <w:t>Š</w:t>
      </w:r>
      <w:r w:rsidR="001A6D9C">
        <w:t>m</w:t>
      </w:r>
      <w:r w:rsidRPr="00256BEA">
        <w:t>on</w:t>
      </w:r>
      <w:proofErr w:type="spellEnd"/>
      <w:r w:rsidRPr="00256BEA">
        <w:t xml:space="preserve">, </w:t>
      </w:r>
      <w:proofErr w:type="spellStart"/>
      <w:r w:rsidR="00A876A4" w:rsidRPr="00A876A4">
        <w:rPr>
          <w:i/>
          <w:iCs/>
          <w:shd w:val="clear" w:color="auto" w:fill="FFFFFF"/>
        </w:rPr>
        <w:t>Artista</w:t>
      </w:r>
      <w:proofErr w:type="spellEnd"/>
      <w:r w:rsidR="00A876A4" w:rsidRPr="00A876A4">
        <w:rPr>
          <w:i/>
          <w:iCs/>
          <w:shd w:val="clear" w:color="auto" w:fill="FFFFFF"/>
        </w:rPr>
        <w:t xml:space="preserve"> Conceptual</w:t>
      </w:r>
    </w:p>
    <w:p w14:paraId="1275137A" w14:textId="0AC644E6" w:rsidR="00A818BC" w:rsidRPr="0058739D" w:rsidRDefault="00A818BC" w:rsidP="0058739D">
      <w:pPr>
        <w:pStyle w:val="JenaNames"/>
        <w:rPr>
          <w:b/>
          <w:i/>
          <w:iCs/>
        </w:rPr>
      </w:pPr>
      <w:r w:rsidRPr="00256BEA">
        <w:t xml:space="preserve">Dr Anne Snick, </w:t>
      </w:r>
      <w:r w:rsidR="00C923B4" w:rsidRPr="0058739D">
        <w:rPr>
          <w:bCs/>
          <w:i/>
          <w:iCs/>
        </w:rPr>
        <w:t>Transdisciplinary</w:t>
      </w:r>
      <w:r w:rsidRPr="0058739D">
        <w:rPr>
          <w:bCs/>
          <w:i/>
          <w:iCs/>
        </w:rPr>
        <w:t xml:space="preserve"> </w:t>
      </w:r>
      <w:r w:rsidR="001A6D9C" w:rsidRPr="0058739D">
        <w:rPr>
          <w:bCs/>
          <w:i/>
          <w:iCs/>
        </w:rPr>
        <w:t xml:space="preserve">Education </w:t>
      </w:r>
      <w:r w:rsidR="00C923B4" w:rsidRPr="0058739D">
        <w:rPr>
          <w:bCs/>
          <w:i/>
          <w:iCs/>
        </w:rPr>
        <w:t>in STEAM</w:t>
      </w:r>
      <w:r w:rsidRPr="0058739D">
        <w:rPr>
          <w:bCs/>
          <w:i/>
          <w:iCs/>
        </w:rPr>
        <w:t xml:space="preserve">, </w:t>
      </w:r>
      <w:r w:rsidRPr="0058739D">
        <w:rPr>
          <w:i/>
          <w:iCs/>
        </w:rPr>
        <w:t xml:space="preserve">KU University Leuven, </w:t>
      </w:r>
      <w:r w:rsidR="00A876A4" w:rsidRPr="00A876A4">
        <w:rPr>
          <w:bCs/>
          <w:i/>
          <w:iCs/>
        </w:rPr>
        <w:t>Clube de Roma</w:t>
      </w:r>
      <w:r w:rsidRPr="0058739D">
        <w:rPr>
          <w:bCs/>
          <w:i/>
          <w:iCs/>
        </w:rPr>
        <w:t>-EU</w:t>
      </w:r>
      <w:r w:rsidR="00C923B4" w:rsidRPr="0058739D">
        <w:rPr>
          <w:bCs/>
          <w:i/>
          <w:iCs/>
        </w:rPr>
        <w:t xml:space="preserve">, Fellow </w:t>
      </w:r>
      <w:r w:rsidR="00A876A4" w:rsidRPr="00A876A4">
        <w:rPr>
          <w:bCs/>
          <w:i/>
          <w:iCs/>
        </w:rPr>
        <w:t>da Academia Mundial de Arte e Ciência</w:t>
      </w:r>
    </w:p>
    <w:p w14:paraId="27B8A842" w14:textId="213B064A" w:rsidR="00A818BC" w:rsidRPr="00A876A4" w:rsidRDefault="00A818BC" w:rsidP="0058739D">
      <w:pPr>
        <w:pStyle w:val="JenaNames"/>
        <w:rPr>
          <w:b/>
          <w:i/>
          <w:iCs/>
          <w:lang w:val="pt-PT"/>
        </w:rPr>
      </w:pPr>
      <w:r w:rsidRPr="00A876A4">
        <w:rPr>
          <w:lang w:val="pt-PT"/>
        </w:rPr>
        <w:t>Dr Lucilla Spini</w:t>
      </w:r>
      <w:r w:rsidRPr="00A876A4">
        <w:rPr>
          <w:i/>
          <w:iCs/>
          <w:lang w:val="pt-PT"/>
        </w:rPr>
        <w:t xml:space="preserve">, </w:t>
      </w:r>
      <w:r w:rsidR="00A876A4">
        <w:rPr>
          <w:i/>
          <w:iCs/>
          <w:shd w:val="clear" w:color="auto" w:fill="FFFFFF"/>
          <w:lang w:val="pt-PT"/>
        </w:rPr>
        <w:t>p</w:t>
      </w:r>
      <w:r w:rsidR="00A876A4" w:rsidRPr="0058739D">
        <w:rPr>
          <w:i/>
          <w:iCs/>
          <w:shd w:val="clear" w:color="auto" w:fill="FFFFFF"/>
          <w:lang w:val="pt-PT"/>
        </w:rPr>
        <w:t>erit</w:t>
      </w:r>
      <w:r w:rsidR="00A876A4">
        <w:rPr>
          <w:i/>
          <w:iCs/>
          <w:shd w:val="clear" w:color="auto" w:fill="FFFFFF"/>
          <w:lang w:val="pt-PT"/>
        </w:rPr>
        <w:t>a</w:t>
      </w:r>
      <w:r w:rsidR="00A876A4" w:rsidRPr="0058739D">
        <w:rPr>
          <w:i/>
          <w:iCs/>
          <w:shd w:val="clear" w:color="auto" w:fill="FFFFFF"/>
          <w:lang w:val="pt-PT"/>
        </w:rPr>
        <w:t xml:space="preserve"> independente para o desenvolvimento sustentável</w:t>
      </w:r>
    </w:p>
    <w:p w14:paraId="2CB7A929" w14:textId="7A31E17C" w:rsidR="00A818BC" w:rsidRPr="00A876A4" w:rsidRDefault="00A818BC" w:rsidP="0058739D">
      <w:pPr>
        <w:pStyle w:val="JenaNames"/>
        <w:rPr>
          <w:i/>
          <w:iCs/>
          <w:lang w:val="pt-PT"/>
        </w:rPr>
      </w:pPr>
      <w:r w:rsidRPr="00A876A4">
        <w:rPr>
          <w:lang w:val="pt-PT"/>
        </w:rPr>
        <w:t xml:space="preserve">Prof Sander van der </w:t>
      </w:r>
      <w:proofErr w:type="spellStart"/>
      <w:r w:rsidRPr="00A876A4">
        <w:rPr>
          <w:lang w:val="pt-PT"/>
        </w:rPr>
        <w:t>Leuuw</w:t>
      </w:r>
      <w:proofErr w:type="spellEnd"/>
      <w:r w:rsidRPr="00A876A4">
        <w:rPr>
          <w:lang w:val="pt-PT"/>
        </w:rPr>
        <w:t xml:space="preserve">, </w:t>
      </w:r>
      <w:r w:rsidR="00A876A4" w:rsidRPr="0058739D">
        <w:rPr>
          <w:i/>
          <w:iCs/>
          <w:lang w:val="pt-PT"/>
        </w:rPr>
        <w:t xml:space="preserve">Diretor do </w:t>
      </w:r>
      <w:proofErr w:type="spellStart"/>
      <w:r w:rsidR="00A876A4" w:rsidRPr="0058739D">
        <w:rPr>
          <w:i/>
          <w:iCs/>
          <w:lang w:val="pt-PT"/>
        </w:rPr>
        <w:t>AsU</w:t>
      </w:r>
      <w:proofErr w:type="spellEnd"/>
      <w:r w:rsidR="00A876A4" w:rsidRPr="0058739D">
        <w:rPr>
          <w:i/>
          <w:iCs/>
          <w:lang w:val="pt-PT"/>
        </w:rPr>
        <w:t xml:space="preserve">-SFI Center for </w:t>
      </w:r>
      <w:proofErr w:type="spellStart"/>
      <w:r w:rsidR="00A876A4" w:rsidRPr="0058739D">
        <w:rPr>
          <w:i/>
          <w:iCs/>
          <w:lang w:val="pt-PT"/>
        </w:rPr>
        <w:t>Biosocial</w:t>
      </w:r>
      <w:proofErr w:type="spellEnd"/>
      <w:r w:rsidR="00A876A4" w:rsidRPr="0058739D">
        <w:rPr>
          <w:i/>
          <w:iCs/>
          <w:lang w:val="pt-PT"/>
        </w:rPr>
        <w:t xml:space="preserve"> </w:t>
      </w:r>
      <w:proofErr w:type="spellStart"/>
      <w:r w:rsidR="00A876A4" w:rsidRPr="0058739D">
        <w:rPr>
          <w:i/>
          <w:iCs/>
          <w:lang w:val="pt-PT"/>
        </w:rPr>
        <w:t>Complex</w:t>
      </w:r>
      <w:proofErr w:type="spellEnd"/>
      <w:r w:rsidR="00A876A4" w:rsidRPr="0058739D">
        <w:rPr>
          <w:i/>
          <w:iCs/>
          <w:lang w:val="pt-PT"/>
        </w:rPr>
        <w:t xml:space="preserve"> Systems, Universidade do Estado do Arizona</w:t>
      </w:r>
    </w:p>
    <w:p w14:paraId="71555DE0" w14:textId="33CFD2A7" w:rsidR="00F01846" w:rsidRPr="00A876A4" w:rsidRDefault="00F01846" w:rsidP="0058739D">
      <w:pPr>
        <w:pStyle w:val="JenaNames"/>
        <w:rPr>
          <w:i/>
          <w:iCs/>
          <w:lang w:val="pt-PT"/>
        </w:rPr>
      </w:pPr>
      <w:r w:rsidRPr="00A876A4">
        <w:rPr>
          <w:lang w:val="pt-PT"/>
        </w:rPr>
        <w:t xml:space="preserve">Prof Liette Vasseur, </w:t>
      </w:r>
      <w:r w:rsidR="00A876A4" w:rsidRPr="0058739D">
        <w:rPr>
          <w:i/>
          <w:iCs/>
          <w:lang w:val="pt-PT"/>
        </w:rPr>
        <w:t>Presidente da Comissão Canadiana para a U</w:t>
      </w:r>
      <w:r w:rsidR="00A876A4">
        <w:rPr>
          <w:i/>
          <w:iCs/>
          <w:lang w:val="pt-PT"/>
        </w:rPr>
        <w:t>NESCO e titular da Cátedra</w:t>
      </w:r>
      <w:r w:rsidR="00A876A4" w:rsidRPr="0058739D">
        <w:rPr>
          <w:i/>
          <w:iCs/>
          <w:lang w:val="pt-PT"/>
        </w:rPr>
        <w:t xml:space="preserve"> UNESCO </w:t>
      </w:r>
      <w:r w:rsidR="00A876A4" w:rsidRPr="0058739D">
        <w:rPr>
          <w:i/>
          <w:iCs/>
          <w:shd w:val="clear" w:color="auto" w:fill="FFFFFF"/>
          <w:lang w:val="pt-PT"/>
        </w:rPr>
        <w:t xml:space="preserve">sobre Sustentabilidade Comunitária: </w:t>
      </w:r>
      <w:r w:rsidR="00A876A4">
        <w:rPr>
          <w:i/>
          <w:iCs/>
          <w:shd w:val="clear" w:color="auto" w:fill="FFFFFF"/>
          <w:lang w:val="pt-PT"/>
        </w:rPr>
        <w:t>do</w:t>
      </w:r>
      <w:r w:rsidR="00A876A4" w:rsidRPr="0058739D">
        <w:rPr>
          <w:i/>
          <w:iCs/>
          <w:shd w:val="clear" w:color="auto" w:fill="FFFFFF"/>
          <w:lang w:val="pt-PT"/>
        </w:rPr>
        <w:t xml:space="preserve"> Local a</w:t>
      </w:r>
      <w:r w:rsidR="00A876A4">
        <w:rPr>
          <w:i/>
          <w:iCs/>
          <w:shd w:val="clear" w:color="auto" w:fill="FFFFFF"/>
          <w:lang w:val="pt-PT"/>
        </w:rPr>
        <w:t>o</w:t>
      </w:r>
      <w:r w:rsidR="00A876A4" w:rsidRPr="0058739D">
        <w:rPr>
          <w:i/>
          <w:iCs/>
          <w:shd w:val="clear" w:color="auto" w:fill="FFFFFF"/>
          <w:lang w:val="pt-PT"/>
        </w:rPr>
        <w:t xml:space="preserve"> Global, </w:t>
      </w:r>
      <w:proofErr w:type="spellStart"/>
      <w:r w:rsidR="00A876A4" w:rsidRPr="0058739D">
        <w:rPr>
          <w:i/>
          <w:iCs/>
          <w:shd w:val="clear" w:color="auto" w:fill="FFFFFF"/>
          <w:lang w:val="pt-PT"/>
        </w:rPr>
        <w:t>Brock</w:t>
      </w:r>
      <w:proofErr w:type="spellEnd"/>
      <w:r w:rsidR="00A876A4" w:rsidRPr="0058739D">
        <w:rPr>
          <w:i/>
          <w:iCs/>
          <w:shd w:val="clear" w:color="auto" w:fill="FFFFFF"/>
          <w:lang w:val="pt-PT"/>
        </w:rPr>
        <w:t xml:space="preserve"> University, St. </w:t>
      </w:r>
      <w:proofErr w:type="spellStart"/>
      <w:r w:rsidR="00A876A4" w:rsidRPr="0058739D">
        <w:rPr>
          <w:i/>
          <w:iCs/>
          <w:shd w:val="clear" w:color="auto" w:fill="FFFFFF"/>
          <w:lang w:val="pt-PT"/>
        </w:rPr>
        <w:t>Catharines</w:t>
      </w:r>
      <w:proofErr w:type="spellEnd"/>
      <w:r w:rsidR="00A876A4" w:rsidRPr="0058739D">
        <w:rPr>
          <w:i/>
          <w:iCs/>
          <w:shd w:val="clear" w:color="auto" w:fill="FFFFFF"/>
          <w:lang w:val="pt-PT"/>
        </w:rPr>
        <w:t>, Ontário</w:t>
      </w:r>
    </w:p>
    <w:p w14:paraId="0E237051" w14:textId="3CA0E373" w:rsidR="00A818BC" w:rsidRPr="009C61FE" w:rsidRDefault="00A818BC" w:rsidP="0058739D">
      <w:pPr>
        <w:pStyle w:val="JenaNames"/>
        <w:rPr>
          <w:b/>
          <w:bCs/>
          <w:i/>
          <w:iCs/>
          <w:lang w:val="pt-PT"/>
        </w:rPr>
      </w:pPr>
      <w:r w:rsidRPr="009C61FE">
        <w:rPr>
          <w:lang w:val="pt-PT"/>
        </w:rPr>
        <w:t xml:space="preserve">Prof Benno Werlen, </w:t>
      </w:r>
      <w:r w:rsidR="009C61FE" w:rsidRPr="009C61FE">
        <w:rPr>
          <w:i/>
          <w:iCs/>
          <w:lang w:val="pt-PT"/>
        </w:rPr>
        <w:t xml:space="preserve">titular da Cátedra UNESCO </w:t>
      </w:r>
      <w:r w:rsidR="009C61FE" w:rsidRPr="009C61FE">
        <w:rPr>
          <w:i/>
          <w:iCs/>
          <w:shd w:val="clear" w:color="auto" w:fill="FFFFFF"/>
          <w:lang w:val="pt-PT"/>
        </w:rPr>
        <w:t>sobre</w:t>
      </w:r>
      <w:r w:rsidRPr="009C61FE">
        <w:rPr>
          <w:bCs/>
          <w:i/>
          <w:iCs/>
          <w:lang w:val="pt-PT"/>
        </w:rPr>
        <w:t xml:space="preserve"> </w:t>
      </w:r>
      <w:r w:rsidR="009C61FE" w:rsidRPr="009C61FE">
        <w:rPr>
          <w:bCs/>
          <w:i/>
          <w:iCs/>
          <w:lang w:val="pt-PT"/>
        </w:rPr>
        <w:t>Entendimento global para a sustentabilidade</w:t>
      </w:r>
      <w:r w:rsidRPr="009C61FE">
        <w:rPr>
          <w:bCs/>
          <w:i/>
          <w:iCs/>
          <w:lang w:val="pt-PT"/>
        </w:rPr>
        <w:t xml:space="preserve">, </w:t>
      </w:r>
      <w:r w:rsidR="009C61FE" w:rsidRPr="0058739D">
        <w:rPr>
          <w:bCs/>
          <w:i/>
          <w:iCs/>
          <w:lang w:val="pt-PT"/>
        </w:rPr>
        <w:t xml:space="preserve">Universidade Friedrich Schiller Jena, Membro da Academia Mundial de Arte &amp; Ciência, Membro da Academia </w:t>
      </w:r>
      <w:proofErr w:type="spellStart"/>
      <w:r w:rsidR="009C61FE" w:rsidRPr="0058739D">
        <w:rPr>
          <w:bCs/>
          <w:i/>
          <w:iCs/>
          <w:lang w:val="pt-PT"/>
        </w:rPr>
        <w:t>Europaea</w:t>
      </w:r>
      <w:proofErr w:type="spellEnd"/>
    </w:p>
    <w:p w14:paraId="4F92CDCA" w14:textId="0EBF3F67" w:rsidR="00A818BC" w:rsidRPr="009C61FE" w:rsidRDefault="00A818BC" w:rsidP="0058739D">
      <w:pPr>
        <w:pStyle w:val="JenaNames"/>
        <w:rPr>
          <w:i/>
          <w:iCs/>
          <w:lang w:val="pt-PT"/>
        </w:rPr>
      </w:pPr>
      <w:r w:rsidRPr="009C61FE">
        <w:rPr>
          <w:lang w:val="pt-PT"/>
        </w:rPr>
        <w:t xml:space="preserve">Prof Tilo Wesche, </w:t>
      </w:r>
      <w:r w:rsidR="009C61FE" w:rsidRPr="0058739D">
        <w:rPr>
          <w:i/>
          <w:iCs/>
          <w:lang w:val="pt-PT"/>
        </w:rPr>
        <w:t xml:space="preserve">Universidade Carl von </w:t>
      </w:r>
      <w:proofErr w:type="spellStart"/>
      <w:r w:rsidR="009C61FE" w:rsidRPr="0058739D">
        <w:rPr>
          <w:i/>
          <w:iCs/>
          <w:lang w:val="pt-PT"/>
        </w:rPr>
        <w:t>Ossietzky</w:t>
      </w:r>
      <w:proofErr w:type="spellEnd"/>
      <w:r w:rsidR="00554E4E" w:rsidRPr="009C61FE">
        <w:rPr>
          <w:i/>
          <w:iCs/>
          <w:lang w:val="pt-PT"/>
        </w:rPr>
        <w:t>,</w:t>
      </w:r>
      <w:r w:rsidRPr="009C61FE">
        <w:rPr>
          <w:i/>
          <w:iCs/>
          <w:lang w:val="pt-PT"/>
        </w:rPr>
        <w:t xml:space="preserve"> Oldenburg </w:t>
      </w:r>
    </w:p>
    <w:sectPr w:rsidR="00A818BC" w:rsidRPr="009C61FE" w:rsidSect="0058739D">
      <w:headerReference w:type="default" r:id="rId8"/>
      <w:footerReference w:type="default" r:id="rId9"/>
      <w:pgSz w:w="11900" w:h="16840"/>
      <w:pgMar w:top="10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D19A" w14:textId="77777777" w:rsidR="00DC0451" w:rsidRDefault="00DC0451">
      <w:pPr>
        <w:spacing w:line="240" w:lineRule="auto"/>
      </w:pPr>
      <w:r>
        <w:separator/>
      </w:r>
    </w:p>
  </w:endnote>
  <w:endnote w:type="continuationSeparator" w:id="0">
    <w:p w14:paraId="32C1CDA1" w14:textId="77777777" w:rsidR="00DC0451" w:rsidRDefault="00DC0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CDC7" w14:textId="77777777" w:rsidR="00911F5A" w:rsidRDefault="00291681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F01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6BC1" w14:textId="77777777" w:rsidR="00DC0451" w:rsidRDefault="00DC0451">
      <w:pPr>
        <w:spacing w:line="240" w:lineRule="auto"/>
      </w:pPr>
      <w:r>
        <w:separator/>
      </w:r>
    </w:p>
  </w:footnote>
  <w:footnote w:type="continuationSeparator" w:id="0">
    <w:p w14:paraId="0E6C252B" w14:textId="77777777" w:rsidR="00DC0451" w:rsidRDefault="00DC0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762" w14:textId="77777777" w:rsidR="00911F5A" w:rsidRDefault="00911F5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009"/>
    <w:multiLevelType w:val="hybridMultilevel"/>
    <w:tmpl w:val="64C0A980"/>
    <w:numStyleLink w:val="ImportedStyle9"/>
  </w:abstractNum>
  <w:abstractNum w:abstractNumId="1" w15:restartNumberingAfterBreak="0">
    <w:nsid w:val="08C640F2"/>
    <w:multiLevelType w:val="multilevel"/>
    <w:tmpl w:val="991C63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902AD"/>
    <w:multiLevelType w:val="multilevel"/>
    <w:tmpl w:val="97E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923755"/>
    <w:multiLevelType w:val="hybridMultilevel"/>
    <w:tmpl w:val="B7B40982"/>
    <w:numStyleLink w:val="ImportedStyle2"/>
  </w:abstractNum>
  <w:abstractNum w:abstractNumId="4" w15:restartNumberingAfterBreak="0">
    <w:nsid w:val="14FA640C"/>
    <w:multiLevelType w:val="multilevel"/>
    <w:tmpl w:val="BDE443A0"/>
    <w:lvl w:ilvl="0">
      <w:start w:val="1"/>
      <w:numFmt w:val="decimal"/>
      <w:pStyle w:val="Jena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3E1254"/>
    <w:multiLevelType w:val="hybridMultilevel"/>
    <w:tmpl w:val="25046154"/>
    <w:numStyleLink w:val="ImportedStyle8"/>
  </w:abstractNum>
  <w:abstractNum w:abstractNumId="6" w15:restartNumberingAfterBreak="0">
    <w:nsid w:val="22D17760"/>
    <w:multiLevelType w:val="hybridMultilevel"/>
    <w:tmpl w:val="36BE9EFE"/>
    <w:lvl w:ilvl="0" w:tplc="A3EE7E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179"/>
    <w:multiLevelType w:val="hybridMultilevel"/>
    <w:tmpl w:val="B7B40982"/>
    <w:numStyleLink w:val="ImportedStyle2"/>
  </w:abstractNum>
  <w:abstractNum w:abstractNumId="8" w15:restartNumberingAfterBreak="0">
    <w:nsid w:val="2AF954CE"/>
    <w:multiLevelType w:val="hybridMultilevel"/>
    <w:tmpl w:val="B7B40982"/>
    <w:numStyleLink w:val="ImportedStyle2"/>
  </w:abstractNum>
  <w:abstractNum w:abstractNumId="9" w15:restartNumberingAfterBreak="0">
    <w:nsid w:val="2B370C62"/>
    <w:multiLevelType w:val="hybridMultilevel"/>
    <w:tmpl w:val="6E540A4C"/>
    <w:styleLink w:val="ImportedStyle4"/>
    <w:lvl w:ilvl="0" w:tplc="560807F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2337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689160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A376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CCE5E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FA0144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4268BC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29766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8CE302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FF92CE0"/>
    <w:multiLevelType w:val="hybridMultilevel"/>
    <w:tmpl w:val="B7B40982"/>
    <w:numStyleLink w:val="ImportedStyle2"/>
  </w:abstractNum>
  <w:abstractNum w:abstractNumId="11" w15:restartNumberingAfterBreak="0">
    <w:nsid w:val="2FFB6F3B"/>
    <w:multiLevelType w:val="hybridMultilevel"/>
    <w:tmpl w:val="0A6C0D02"/>
    <w:styleLink w:val="ImportedStyle7"/>
    <w:lvl w:ilvl="0" w:tplc="4358D98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47E1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645F70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0D29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23B7E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EEBC64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6BCCC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40C48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0A602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0184B7B"/>
    <w:multiLevelType w:val="multilevel"/>
    <w:tmpl w:val="E5AEBF9C"/>
    <w:numStyleLink w:val="ImportedStyle1"/>
  </w:abstractNum>
  <w:abstractNum w:abstractNumId="13" w15:restartNumberingAfterBreak="0">
    <w:nsid w:val="32DB3399"/>
    <w:multiLevelType w:val="hybridMultilevel"/>
    <w:tmpl w:val="111826CE"/>
    <w:numStyleLink w:val="ImportedStyle6"/>
  </w:abstractNum>
  <w:abstractNum w:abstractNumId="14" w15:restartNumberingAfterBreak="0">
    <w:nsid w:val="32FF1864"/>
    <w:multiLevelType w:val="hybridMultilevel"/>
    <w:tmpl w:val="B7B40982"/>
    <w:styleLink w:val="ImportedStyle2"/>
    <w:lvl w:ilvl="0" w:tplc="B7B4098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E0ABE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4CB6E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E2F4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F84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AB14C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8DDDE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5CB4D2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0E30AE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F24D8B"/>
    <w:multiLevelType w:val="hybridMultilevel"/>
    <w:tmpl w:val="38D0D5E4"/>
    <w:numStyleLink w:val="ImportedStyle5"/>
  </w:abstractNum>
  <w:abstractNum w:abstractNumId="16" w15:restartNumberingAfterBreak="0">
    <w:nsid w:val="374B6835"/>
    <w:multiLevelType w:val="hybridMultilevel"/>
    <w:tmpl w:val="0A6C0D02"/>
    <w:numStyleLink w:val="ImportedStyle7"/>
  </w:abstractNum>
  <w:abstractNum w:abstractNumId="17" w15:restartNumberingAfterBreak="0">
    <w:nsid w:val="3A6B5272"/>
    <w:multiLevelType w:val="hybridMultilevel"/>
    <w:tmpl w:val="38D0D5E4"/>
    <w:styleLink w:val="ImportedStyle5"/>
    <w:lvl w:ilvl="0" w:tplc="093ED7D8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21090">
      <w:start w:val="1"/>
      <w:numFmt w:val="decimal"/>
      <w:lvlText w:val="%2."/>
      <w:lvlJc w:val="left"/>
      <w:pPr>
        <w:tabs>
          <w:tab w:val="left" w:pos="720"/>
          <w:tab w:val="left" w:pos="14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C01C1A">
      <w:start w:val="1"/>
      <w:numFmt w:val="decimal"/>
      <w:lvlText w:val="%3."/>
      <w:lvlJc w:val="left"/>
      <w:pPr>
        <w:tabs>
          <w:tab w:val="left" w:pos="720"/>
          <w:tab w:val="left" w:pos="14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4E736">
      <w:start w:val="1"/>
      <w:numFmt w:val="decimal"/>
      <w:lvlText w:val="%4."/>
      <w:lvlJc w:val="left"/>
      <w:pPr>
        <w:tabs>
          <w:tab w:val="left" w:pos="720"/>
          <w:tab w:val="left" w:pos="14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0563C">
      <w:start w:val="1"/>
      <w:numFmt w:val="decimal"/>
      <w:lvlText w:val="%5."/>
      <w:lvlJc w:val="left"/>
      <w:pPr>
        <w:tabs>
          <w:tab w:val="left" w:pos="720"/>
          <w:tab w:val="left" w:pos="14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CADF68">
      <w:start w:val="1"/>
      <w:numFmt w:val="decimal"/>
      <w:lvlText w:val="%6."/>
      <w:lvlJc w:val="left"/>
      <w:pPr>
        <w:tabs>
          <w:tab w:val="left" w:pos="720"/>
          <w:tab w:val="left" w:pos="14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ABB50">
      <w:start w:val="1"/>
      <w:numFmt w:val="decimal"/>
      <w:lvlText w:val="%7."/>
      <w:lvlJc w:val="left"/>
      <w:pPr>
        <w:tabs>
          <w:tab w:val="left" w:pos="720"/>
          <w:tab w:val="left" w:pos="14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42F520">
      <w:start w:val="1"/>
      <w:numFmt w:val="decimal"/>
      <w:lvlText w:val="%8."/>
      <w:lvlJc w:val="left"/>
      <w:pPr>
        <w:tabs>
          <w:tab w:val="left" w:pos="720"/>
          <w:tab w:val="left" w:pos="14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D6C4E0">
      <w:start w:val="1"/>
      <w:numFmt w:val="decimal"/>
      <w:lvlText w:val="%9."/>
      <w:lvlJc w:val="left"/>
      <w:pPr>
        <w:tabs>
          <w:tab w:val="left" w:pos="720"/>
          <w:tab w:val="left" w:pos="144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CA01D8"/>
    <w:multiLevelType w:val="hybridMultilevel"/>
    <w:tmpl w:val="B7B40982"/>
    <w:numStyleLink w:val="ImportedStyle2"/>
  </w:abstractNum>
  <w:abstractNum w:abstractNumId="19" w15:restartNumberingAfterBreak="0">
    <w:nsid w:val="3C7F2352"/>
    <w:multiLevelType w:val="hybridMultilevel"/>
    <w:tmpl w:val="3DA41266"/>
    <w:lvl w:ilvl="0" w:tplc="13982D8E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F53F4"/>
    <w:multiLevelType w:val="hybridMultilevel"/>
    <w:tmpl w:val="B7B40982"/>
    <w:numStyleLink w:val="ImportedStyle2"/>
  </w:abstractNum>
  <w:abstractNum w:abstractNumId="21" w15:restartNumberingAfterBreak="0">
    <w:nsid w:val="46F7461C"/>
    <w:multiLevelType w:val="hybridMultilevel"/>
    <w:tmpl w:val="CF0CB4FC"/>
    <w:styleLink w:val="ImportedStyle3"/>
    <w:lvl w:ilvl="0" w:tplc="D8DE394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6515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EF600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25C5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9649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4C70A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C4692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078B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DC4E5C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8954FDE"/>
    <w:multiLevelType w:val="hybridMultilevel"/>
    <w:tmpl w:val="64C0A980"/>
    <w:styleLink w:val="ImportedStyle9"/>
    <w:lvl w:ilvl="0" w:tplc="298098F2">
      <w:start w:val="1"/>
      <w:numFmt w:val="bullet"/>
      <w:lvlText w:val="●"/>
      <w:lvlJc w:val="left"/>
      <w:pPr>
        <w:ind w:left="9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6E14C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FE1E5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C84A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96C8F2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45DB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2541E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56EA26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8D3C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3937E2"/>
    <w:multiLevelType w:val="hybridMultilevel"/>
    <w:tmpl w:val="B7B40982"/>
    <w:numStyleLink w:val="ImportedStyle2"/>
  </w:abstractNum>
  <w:abstractNum w:abstractNumId="24" w15:restartNumberingAfterBreak="0">
    <w:nsid w:val="4B763C21"/>
    <w:multiLevelType w:val="hybridMultilevel"/>
    <w:tmpl w:val="E5AEBF9C"/>
    <w:styleLink w:val="ImportedStyle1"/>
    <w:lvl w:ilvl="0" w:tplc="7E7A94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E6474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25966">
      <w:start w:val="1"/>
      <w:numFmt w:val="lowerRoman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00F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C9A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AB804">
      <w:start w:val="1"/>
      <w:numFmt w:val="lowerRoman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6D1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5676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CAAF18">
      <w:start w:val="1"/>
      <w:numFmt w:val="lowerRoman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CFF1314"/>
    <w:multiLevelType w:val="hybridMultilevel"/>
    <w:tmpl w:val="111826CE"/>
    <w:styleLink w:val="ImportedStyle6"/>
    <w:lvl w:ilvl="0" w:tplc="2C16BAC6">
      <w:start w:val="1"/>
      <w:numFmt w:val="bullet"/>
      <w:lvlText w:val="●"/>
      <w:lvlJc w:val="left"/>
      <w:pPr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8DCA6">
      <w:start w:val="1"/>
      <w:numFmt w:val="bullet"/>
      <w:lvlText w:val="○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E7BBC">
      <w:start w:val="1"/>
      <w:numFmt w:val="bullet"/>
      <w:lvlText w:val="■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6D19E">
      <w:start w:val="1"/>
      <w:numFmt w:val="bullet"/>
      <w:lvlText w:val="●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CF8BA">
      <w:start w:val="1"/>
      <w:numFmt w:val="bullet"/>
      <w:lvlText w:val="○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9C2128">
      <w:start w:val="1"/>
      <w:numFmt w:val="bullet"/>
      <w:lvlText w:val="■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780100">
      <w:start w:val="1"/>
      <w:numFmt w:val="bullet"/>
      <w:lvlText w:val="●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A31B6">
      <w:start w:val="1"/>
      <w:numFmt w:val="bullet"/>
      <w:lvlText w:val="○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C0614">
      <w:start w:val="1"/>
      <w:numFmt w:val="bullet"/>
      <w:lvlText w:val="■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D735B0"/>
    <w:multiLevelType w:val="hybridMultilevel"/>
    <w:tmpl w:val="B7B40982"/>
    <w:numStyleLink w:val="ImportedStyle2"/>
  </w:abstractNum>
  <w:abstractNum w:abstractNumId="27" w15:restartNumberingAfterBreak="0">
    <w:nsid w:val="58207D5C"/>
    <w:multiLevelType w:val="multilevel"/>
    <w:tmpl w:val="EC3A13A6"/>
    <w:lvl w:ilvl="0">
      <w:start w:val="1"/>
      <w:numFmt w:val="decimal"/>
      <w:pStyle w:val="Jena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8601353"/>
    <w:multiLevelType w:val="hybridMultilevel"/>
    <w:tmpl w:val="6E540A4C"/>
    <w:numStyleLink w:val="ImportedStyle4"/>
  </w:abstractNum>
  <w:abstractNum w:abstractNumId="29" w15:restartNumberingAfterBreak="0">
    <w:nsid w:val="5A8F68A0"/>
    <w:multiLevelType w:val="hybridMultilevel"/>
    <w:tmpl w:val="B7B40982"/>
    <w:numStyleLink w:val="ImportedStyle2"/>
  </w:abstractNum>
  <w:abstractNum w:abstractNumId="30" w15:restartNumberingAfterBreak="0">
    <w:nsid w:val="6EAD419F"/>
    <w:multiLevelType w:val="multilevel"/>
    <w:tmpl w:val="4DE83B3A"/>
    <w:lvl w:ilvl="0">
      <w:start w:val="1"/>
      <w:numFmt w:val="decimal"/>
      <w:pStyle w:val="Jena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3347040"/>
    <w:multiLevelType w:val="hybridMultilevel"/>
    <w:tmpl w:val="B7B40982"/>
    <w:numStyleLink w:val="ImportedStyle2"/>
  </w:abstractNum>
  <w:abstractNum w:abstractNumId="32" w15:restartNumberingAfterBreak="0">
    <w:nsid w:val="76393E87"/>
    <w:multiLevelType w:val="hybridMultilevel"/>
    <w:tmpl w:val="CF0CB4FC"/>
    <w:numStyleLink w:val="ImportedStyle3"/>
  </w:abstractNum>
  <w:abstractNum w:abstractNumId="33" w15:restartNumberingAfterBreak="0">
    <w:nsid w:val="7D56309E"/>
    <w:multiLevelType w:val="hybridMultilevel"/>
    <w:tmpl w:val="B7B40982"/>
    <w:numStyleLink w:val="ImportedStyle2"/>
  </w:abstractNum>
  <w:abstractNum w:abstractNumId="34" w15:restartNumberingAfterBreak="0">
    <w:nsid w:val="7F7B53E0"/>
    <w:multiLevelType w:val="hybridMultilevel"/>
    <w:tmpl w:val="25046154"/>
    <w:styleLink w:val="ImportedStyle8"/>
    <w:lvl w:ilvl="0" w:tplc="453EAC2E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870C6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ABE8C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C6D50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4E2F0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66BD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A8B32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46E6B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64E5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20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80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40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4"/>
  </w:num>
  <w:num w:numId="5">
    <w:abstractNumId w:val="29"/>
  </w:num>
  <w:num w:numId="6">
    <w:abstractNumId w:val="21"/>
  </w:num>
  <w:num w:numId="7">
    <w:abstractNumId w:val="32"/>
  </w:num>
  <w:num w:numId="8">
    <w:abstractNumId w:val="9"/>
  </w:num>
  <w:num w:numId="9">
    <w:abstractNumId w:val="28"/>
  </w:num>
  <w:num w:numId="10">
    <w:abstractNumId w:val="17"/>
  </w:num>
  <w:num w:numId="11">
    <w:abstractNumId w:val="15"/>
  </w:num>
  <w:num w:numId="12">
    <w:abstractNumId w:val="25"/>
  </w:num>
  <w:num w:numId="13">
    <w:abstractNumId w:val="13"/>
  </w:num>
  <w:num w:numId="14">
    <w:abstractNumId w:val="11"/>
  </w:num>
  <w:num w:numId="15">
    <w:abstractNumId w:val="16"/>
  </w:num>
  <w:num w:numId="16">
    <w:abstractNumId w:val="34"/>
  </w:num>
  <w:num w:numId="17">
    <w:abstractNumId w:val="5"/>
  </w:num>
  <w:num w:numId="18">
    <w:abstractNumId w:val="22"/>
  </w:num>
  <w:num w:numId="19">
    <w:abstractNumId w:val="0"/>
  </w:num>
  <w:num w:numId="20">
    <w:abstractNumId w:val="1"/>
  </w:num>
  <w:num w:numId="21">
    <w:abstractNumId w:val="19"/>
  </w:num>
  <w:num w:numId="22">
    <w:abstractNumId w:val="6"/>
  </w:num>
  <w:num w:numId="23">
    <w:abstractNumId w:val="26"/>
  </w:num>
  <w:num w:numId="24">
    <w:abstractNumId w:val="8"/>
  </w:num>
  <w:num w:numId="25">
    <w:abstractNumId w:val="33"/>
  </w:num>
  <w:num w:numId="26">
    <w:abstractNumId w:val="31"/>
  </w:num>
  <w:num w:numId="27">
    <w:abstractNumId w:val="20"/>
  </w:num>
  <w:num w:numId="28">
    <w:abstractNumId w:val="7"/>
  </w:num>
  <w:num w:numId="29">
    <w:abstractNumId w:val="18"/>
  </w:num>
  <w:num w:numId="30">
    <w:abstractNumId w:val="3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5A"/>
    <w:rsid w:val="0000520C"/>
    <w:rsid w:val="00017924"/>
    <w:rsid w:val="00017B22"/>
    <w:rsid w:val="00022CE9"/>
    <w:rsid w:val="000268C2"/>
    <w:rsid w:val="000271AF"/>
    <w:rsid w:val="00031198"/>
    <w:rsid w:val="000503F9"/>
    <w:rsid w:val="00080B24"/>
    <w:rsid w:val="000901F4"/>
    <w:rsid w:val="00090B4F"/>
    <w:rsid w:val="00093633"/>
    <w:rsid w:val="000A7DF8"/>
    <w:rsid w:val="000B170F"/>
    <w:rsid w:val="000B215B"/>
    <w:rsid w:val="000B2BD2"/>
    <w:rsid w:val="000C3608"/>
    <w:rsid w:val="000D53EF"/>
    <w:rsid w:val="000E1C5B"/>
    <w:rsid w:val="000E3D72"/>
    <w:rsid w:val="000F0EA5"/>
    <w:rsid w:val="000F292C"/>
    <w:rsid w:val="00103EE3"/>
    <w:rsid w:val="00132EDD"/>
    <w:rsid w:val="00134411"/>
    <w:rsid w:val="00134E31"/>
    <w:rsid w:val="00136754"/>
    <w:rsid w:val="00151B31"/>
    <w:rsid w:val="00152DB9"/>
    <w:rsid w:val="00155182"/>
    <w:rsid w:val="00164258"/>
    <w:rsid w:val="001734FD"/>
    <w:rsid w:val="001A0CE6"/>
    <w:rsid w:val="001A4B6A"/>
    <w:rsid w:val="001A5BBB"/>
    <w:rsid w:val="001A63E5"/>
    <w:rsid w:val="001A6D9C"/>
    <w:rsid w:val="001B0308"/>
    <w:rsid w:val="001B1391"/>
    <w:rsid w:val="001B389E"/>
    <w:rsid w:val="001B3F0A"/>
    <w:rsid w:val="001B5776"/>
    <w:rsid w:val="001C0800"/>
    <w:rsid w:val="001D52C7"/>
    <w:rsid w:val="001D7A3B"/>
    <w:rsid w:val="001E01EB"/>
    <w:rsid w:val="00207B4B"/>
    <w:rsid w:val="0021439F"/>
    <w:rsid w:val="00216A5B"/>
    <w:rsid w:val="00221CA8"/>
    <w:rsid w:val="00225BBF"/>
    <w:rsid w:val="00251832"/>
    <w:rsid w:val="00256BEA"/>
    <w:rsid w:val="002618C0"/>
    <w:rsid w:val="00265705"/>
    <w:rsid w:val="002703D2"/>
    <w:rsid w:val="00291681"/>
    <w:rsid w:val="002A478F"/>
    <w:rsid w:val="002B1A82"/>
    <w:rsid w:val="002C209F"/>
    <w:rsid w:val="002C440C"/>
    <w:rsid w:val="00316B14"/>
    <w:rsid w:val="00322C63"/>
    <w:rsid w:val="003236E9"/>
    <w:rsid w:val="003302B3"/>
    <w:rsid w:val="003362BF"/>
    <w:rsid w:val="00337FD1"/>
    <w:rsid w:val="00340417"/>
    <w:rsid w:val="00345606"/>
    <w:rsid w:val="003540A4"/>
    <w:rsid w:val="00375575"/>
    <w:rsid w:val="00395345"/>
    <w:rsid w:val="003A5655"/>
    <w:rsid w:val="003A675C"/>
    <w:rsid w:val="003C311B"/>
    <w:rsid w:val="003D6147"/>
    <w:rsid w:val="003F46CF"/>
    <w:rsid w:val="00405038"/>
    <w:rsid w:val="004222DD"/>
    <w:rsid w:val="00453058"/>
    <w:rsid w:val="00464434"/>
    <w:rsid w:val="00466670"/>
    <w:rsid w:val="004822EA"/>
    <w:rsid w:val="00484985"/>
    <w:rsid w:val="00486C37"/>
    <w:rsid w:val="00492904"/>
    <w:rsid w:val="004A1605"/>
    <w:rsid w:val="004B241F"/>
    <w:rsid w:val="004B64FD"/>
    <w:rsid w:val="004C2C86"/>
    <w:rsid w:val="004C7D6C"/>
    <w:rsid w:val="004C7DE3"/>
    <w:rsid w:val="004D5F7F"/>
    <w:rsid w:val="004E0A31"/>
    <w:rsid w:val="004E6281"/>
    <w:rsid w:val="00500CA2"/>
    <w:rsid w:val="00510FFC"/>
    <w:rsid w:val="0051540B"/>
    <w:rsid w:val="00515FF9"/>
    <w:rsid w:val="00521280"/>
    <w:rsid w:val="00521A8A"/>
    <w:rsid w:val="00522C6B"/>
    <w:rsid w:val="00533B35"/>
    <w:rsid w:val="00537880"/>
    <w:rsid w:val="005476E3"/>
    <w:rsid w:val="00553995"/>
    <w:rsid w:val="00554E4E"/>
    <w:rsid w:val="005557FD"/>
    <w:rsid w:val="00560059"/>
    <w:rsid w:val="00574B58"/>
    <w:rsid w:val="00576F6D"/>
    <w:rsid w:val="00577F50"/>
    <w:rsid w:val="00584282"/>
    <w:rsid w:val="0058725D"/>
    <w:rsid w:val="0058739D"/>
    <w:rsid w:val="005964AB"/>
    <w:rsid w:val="00596E02"/>
    <w:rsid w:val="005A7087"/>
    <w:rsid w:val="005B2B25"/>
    <w:rsid w:val="005B2D3E"/>
    <w:rsid w:val="005B7C41"/>
    <w:rsid w:val="005C56B9"/>
    <w:rsid w:val="005E067A"/>
    <w:rsid w:val="005F4AA6"/>
    <w:rsid w:val="00602E34"/>
    <w:rsid w:val="00604646"/>
    <w:rsid w:val="006145B6"/>
    <w:rsid w:val="0061692C"/>
    <w:rsid w:val="00623DB2"/>
    <w:rsid w:val="00636F1F"/>
    <w:rsid w:val="00653CC2"/>
    <w:rsid w:val="006546BA"/>
    <w:rsid w:val="006563C4"/>
    <w:rsid w:val="00671F4E"/>
    <w:rsid w:val="00691647"/>
    <w:rsid w:val="006A38F7"/>
    <w:rsid w:val="006B0405"/>
    <w:rsid w:val="006C12E3"/>
    <w:rsid w:val="006D26D6"/>
    <w:rsid w:val="006D3AE9"/>
    <w:rsid w:val="006D5202"/>
    <w:rsid w:val="006D6583"/>
    <w:rsid w:val="006E7CE4"/>
    <w:rsid w:val="006F668A"/>
    <w:rsid w:val="007111E1"/>
    <w:rsid w:val="00722942"/>
    <w:rsid w:val="00723679"/>
    <w:rsid w:val="00745811"/>
    <w:rsid w:val="00777487"/>
    <w:rsid w:val="0078435E"/>
    <w:rsid w:val="007919EB"/>
    <w:rsid w:val="00791F9B"/>
    <w:rsid w:val="00794C31"/>
    <w:rsid w:val="007B001C"/>
    <w:rsid w:val="007C75FD"/>
    <w:rsid w:val="007D2C98"/>
    <w:rsid w:val="007D4F0A"/>
    <w:rsid w:val="007D760C"/>
    <w:rsid w:val="007E349F"/>
    <w:rsid w:val="007E761C"/>
    <w:rsid w:val="007F076E"/>
    <w:rsid w:val="007F3258"/>
    <w:rsid w:val="007F7A7F"/>
    <w:rsid w:val="00800685"/>
    <w:rsid w:val="0080264D"/>
    <w:rsid w:val="00811417"/>
    <w:rsid w:val="00817DEC"/>
    <w:rsid w:val="00855091"/>
    <w:rsid w:val="008616AF"/>
    <w:rsid w:val="00872B17"/>
    <w:rsid w:val="008910F7"/>
    <w:rsid w:val="00893ECD"/>
    <w:rsid w:val="008A5672"/>
    <w:rsid w:val="008B172F"/>
    <w:rsid w:val="008C00D3"/>
    <w:rsid w:val="008C795E"/>
    <w:rsid w:val="008D3067"/>
    <w:rsid w:val="008E31B7"/>
    <w:rsid w:val="008E3B19"/>
    <w:rsid w:val="00911F5A"/>
    <w:rsid w:val="00915ABD"/>
    <w:rsid w:val="00921A9C"/>
    <w:rsid w:val="00921B72"/>
    <w:rsid w:val="0094453D"/>
    <w:rsid w:val="0094493F"/>
    <w:rsid w:val="0095194B"/>
    <w:rsid w:val="00973006"/>
    <w:rsid w:val="009805F7"/>
    <w:rsid w:val="00982B84"/>
    <w:rsid w:val="00985124"/>
    <w:rsid w:val="00990327"/>
    <w:rsid w:val="009B343B"/>
    <w:rsid w:val="009C61FE"/>
    <w:rsid w:val="009D347D"/>
    <w:rsid w:val="009D690C"/>
    <w:rsid w:val="009E0D69"/>
    <w:rsid w:val="009F4916"/>
    <w:rsid w:val="00A153CE"/>
    <w:rsid w:val="00A21072"/>
    <w:rsid w:val="00A22C3C"/>
    <w:rsid w:val="00A24B3F"/>
    <w:rsid w:val="00A307FC"/>
    <w:rsid w:val="00A4300E"/>
    <w:rsid w:val="00A46EE4"/>
    <w:rsid w:val="00A5106D"/>
    <w:rsid w:val="00A818BC"/>
    <w:rsid w:val="00A821A9"/>
    <w:rsid w:val="00A839FB"/>
    <w:rsid w:val="00A876A4"/>
    <w:rsid w:val="00AA0604"/>
    <w:rsid w:val="00AA32DB"/>
    <w:rsid w:val="00AA4147"/>
    <w:rsid w:val="00AA6B8C"/>
    <w:rsid w:val="00AB5FB9"/>
    <w:rsid w:val="00AC63F0"/>
    <w:rsid w:val="00AD4545"/>
    <w:rsid w:val="00AD56C1"/>
    <w:rsid w:val="00AE52EE"/>
    <w:rsid w:val="00AE5CD0"/>
    <w:rsid w:val="00AF0A6C"/>
    <w:rsid w:val="00B208D8"/>
    <w:rsid w:val="00B304E9"/>
    <w:rsid w:val="00B50431"/>
    <w:rsid w:val="00B5241F"/>
    <w:rsid w:val="00B63BAB"/>
    <w:rsid w:val="00B76BC6"/>
    <w:rsid w:val="00B833B1"/>
    <w:rsid w:val="00B90DC2"/>
    <w:rsid w:val="00B97FDC"/>
    <w:rsid w:val="00BA378B"/>
    <w:rsid w:val="00BB37A7"/>
    <w:rsid w:val="00BC2203"/>
    <w:rsid w:val="00BC565F"/>
    <w:rsid w:val="00BD2CF0"/>
    <w:rsid w:val="00BD3F8A"/>
    <w:rsid w:val="00BE04FE"/>
    <w:rsid w:val="00BF0BA7"/>
    <w:rsid w:val="00BF2C18"/>
    <w:rsid w:val="00BF46E6"/>
    <w:rsid w:val="00C015D2"/>
    <w:rsid w:val="00C10F41"/>
    <w:rsid w:val="00C1306F"/>
    <w:rsid w:val="00C1328E"/>
    <w:rsid w:val="00C36886"/>
    <w:rsid w:val="00C43D3E"/>
    <w:rsid w:val="00C446C8"/>
    <w:rsid w:val="00C923B4"/>
    <w:rsid w:val="00C9340E"/>
    <w:rsid w:val="00C9436B"/>
    <w:rsid w:val="00CA021E"/>
    <w:rsid w:val="00CA1013"/>
    <w:rsid w:val="00CA12DB"/>
    <w:rsid w:val="00CF01E9"/>
    <w:rsid w:val="00D024FB"/>
    <w:rsid w:val="00D14A46"/>
    <w:rsid w:val="00D23C06"/>
    <w:rsid w:val="00D25CD0"/>
    <w:rsid w:val="00D310FB"/>
    <w:rsid w:val="00D37B3B"/>
    <w:rsid w:val="00D46F91"/>
    <w:rsid w:val="00D52F49"/>
    <w:rsid w:val="00D6799E"/>
    <w:rsid w:val="00D85538"/>
    <w:rsid w:val="00D904A5"/>
    <w:rsid w:val="00DA0AB4"/>
    <w:rsid w:val="00DA55B6"/>
    <w:rsid w:val="00DA5609"/>
    <w:rsid w:val="00DA66B3"/>
    <w:rsid w:val="00DB2383"/>
    <w:rsid w:val="00DB6208"/>
    <w:rsid w:val="00DB6F57"/>
    <w:rsid w:val="00DC0451"/>
    <w:rsid w:val="00DC5223"/>
    <w:rsid w:val="00DD5203"/>
    <w:rsid w:val="00DE496A"/>
    <w:rsid w:val="00DE688E"/>
    <w:rsid w:val="00DF35BE"/>
    <w:rsid w:val="00DF7126"/>
    <w:rsid w:val="00E07360"/>
    <w:rsid w:val="00E251B3"/>
    <w:rsid w:val="00E43024"/>
    <w:rsid w:val="00E44F43"/>
    <w:rsid w:val="00E55DA1"/>
    <w:rsid w:val="00E62580"/>
    <w:rsid w:val="00E7142B"/>
    <w:rsid w:val="00E72047"/>
    <w:rsid w:val="00E76675"/>
    <w:rsid w:val="00E940D7"/>
    <w:rsid w:val="00EB1D65"/>
    <w:rsid w:val="00EB3E79"/>
    <w:rsid w:val="00EC0C4A"/>
    <w:rsid w:val="00EC3533"/>
    <w:rsid w:val="00ED4757"/>
    <w:rsid w:val="00ED7D86"/>
    <w:rsid w:val="00EF0712"/>
    <w:rsid w:val="00F004BC"/>
    <w:rsid w:val="00F01846"/>
    <w:rsid w:val="00F118C6"/>
    <w:rsid w:val="00F123B9"/>
    <w:rsid w:val="00F22324"/>
    <w:rsid w:val="00F22748"/>
    <w:rsid w:val="00F24869"/>
    <w:rsid w:val="00F410B7"/>
    <w:rsid w:val="00F43937"/>
    <w:rsid w:val="00F45F02"/>
    <w:rsid w:val="00FA24C4"/>
    <w:rsid w:val="00FA2E1B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22B"/>
  <w15:docId w15:val="{5D8AAC6C-B6E3-0045-901B-42A2C41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tulo2">
    <w:name w:val="heading 2"/>
    <w:basedOn w:val="Normal"/>
    <w:link w:val="Ttulo2Carter"/>
    <w:uiPriority w:val="9"/>
    <w:qFormat/>
    <w:rsid w:val="00A81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ascii="Arial" w:hAnsi="Arial" w:cs="Arial Unicode MS"/>
      <w:color w:val="000000"/>
      <w:u w:color="00000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AA0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F46E6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F46E6"/>
    <w:rPr>
      <w:rFonts w:ascii="Arial" w:hAnsi="Arial" w:cs="Arial Unicode MS"/>
      <w:color w:val="000000"/>
      <w:u w:color="00000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F46E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51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2107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21072"/>
    <w:rPr>
      <w:rFonts w:ascii="Arial" w:hAnsi="Arial" w:cs="Arial Unicode MS"/>
      <w:b/>
      <w:bCs/>
      <w:color w:val="000000"/>
      <w:u w:color="00000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818BC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JenaStandard">
    <w:name w:val="Jena Standard"/>
    <w:basedOn w:val="Normal"/>
    <w:autoRedefine/>
    <w:qFormat/>
    <w:rsid w:val="0058739D"/>
    <w:pPr>
      <w:jc w:val="both"/>
    </w:pPr>
    <w:rPr>
      <w:rFonts w:ascii="Roboto" w:hAnsi="Roboto"/>
      <w:sz w:val="23"/>
      <w:szCs w:val="24"/>
      <w:lang w:val="en-US"/>
    </w:rPr>
  </w:style>
  <w:style w:type="paragraph" w:customStyle="1" w:styleId="JenaAufzhlung">
    <w:name w:val="Jena Aufzählung"/>
    <w:basedOn w:val="JenaStandard"/>
    <w:qFormat/>
    <w:rsid w:val="00221CA8"/>
    <w:pPr>
      <w:numPr>
        <w:numId w:val="38"/>
      </w:numPr>
      <w:spacing w:after="240"/>
    </w:pPr>
  </w:style>
  <w:style w:type="paragraph" w:customStyle="1" w:styleId="JenaListemitStrichleins">
    <w:name w:val="Jena Liste mit Strichleins"/>
    <w:basedOn w:val="JenaStandard"/>
    <w:autoRedefine/>
    <w:qFormat/>
    <w:rsid w:val="00207B4B"/>
    <w:pPr>
      <w:adjustRightInd w:val="0"/>
      <w:ind w:left="720" w:hanging="720"/>
      <w:jc w:val="left"/>
    </w:pPr>
  </w:style>
  <w:style w:type="paragraph" w:customStyle="1" w:styleId="JenaKursiv">
    <w:name w:val="Jena Kursiv"/>
    <w:basedOn w:val="JenaStandard"/>
    <w:qFormat/>
    <w:rsid w:val="00DD5203"/>
    <w:rPr>
      <w:i/>
      <w:iCs/>
    </w:rPr>
  </w:style>
  <w:style w:type="paragraph" w:customStyle="1" w:styleId="JenaTitel">
    <w:name w:val="Jena Titel"/>
    <w:basedOn w:val="JenaStandard"/>
    <w:autoRedefine/>
    <w:qFormat/>
    <w:rsid w:val="00DD5203"/>
    <w:pPr>
      <w:jc w:val="center"/>
    </w:pPr>
    <w:rPr>
      <w:b/>
      <w:bCs/>
      <w:sz w:val="40"/>
      <w:szCs w:val="40"/>
    </w:rPr>
  </w:style>
  <w:style w:type="paragraph" w:customStyle="1" w:styleId="JenaNames">
    <w:name w:val="Jena Names"/>
    <w:basedOn w:val="JenaStandard"/>
    <w:autoRedefine/>
    <w:qFormat/>
    <w:rsid w:val="0058739D"/>
    <w:pPr>
      <w:spacing w:after="40"/>
      <w:ind w:left="454" w:hanging="454"/>
      <w:jc w:val="left"/>
    </w:pPr>
    <w:rPr>
      <w:rFonts w:cs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C43BB2-35BF-6F40-817D-6488ADB1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1377</Words>
  <Characters>7439</Characters>
  <Application>Microsoft Office Word</Application>
  <DocSecurity>0</DocSecurity>
  <Lines>61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Luiz Oosterbeek</cp:lastModifiedBy>
  <cp:revision>11</cp:revision>
  <cp:lastPrinted>2021-03-18T13:04:00Z</cp:lastPrinted>
  <dcterms:created xsi:type="dcterms:W3CDTF">2021-12-15T09:19:00Z</dcterms:created>
  <dcterms:modified xsi:type="dcterms:W3CDTF">2021-12-15T10:32:00Z</dcterms:modified>
</cp:coreProperties>
</file>